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shd w:val="clear" w:color="auto" w:fill="FFFFFF"/>
        </w:rPr>
        <w:t>广西202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shd w:val="clear" w:color="auto" w:fill="FFFFFF"/>
          <w:lang w:val="en"/>
        </w:rPr>
        <w:t>农业机械专项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shd w:val="clear" w:color="auto" w:fill="FFFFFF"/>
        </w:rPr>
        <w:t>鉴定大纲制定建议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ind w:firstLine="420" w:firstLineChars="200"/>
        <w:jc w:val="center"/>
        <w:textAlignment w:val="auto"/>
        <w:rPr>
          <w:color w:val="auto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专项鉴定大纲项目名称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产品生产企业简介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产品主要功能和结构特点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产品主要性能指标及技术规格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产品生产量和销售量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联系人姓名、地址和联系电话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ind w:firstLine="560" w:firstLineChars="200"/>
        <w:textAlignment w:val="auto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ind w:right="525" w:rightChars="25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建议单位名称（盖章）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ind w:right="745" w:rightChars="355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92393B"/>
    <w:multiLevelType w:val="singleLevel"/>
    <w:tmpl w:val="5C92393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NGM0YjkwZGFjYTI5MjE2M2RmN2Q4ZjBjOTk5YjIifQ=="/>
  </w:docVars>
  <w:rsids>
    <w:rsidRoot w:val="4FE21E4A"/>
    <w:rsid w:val="4FE2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2024-03-04T09:27:00Z</dcterms:created>
  <dc:creator>陶洁</dc:creator>
  <cp:lastModifiedBy>陶洁</cp:lastModifiedBy>
  <dcterms:modified xsi:type="dcterms:W3CDTF">2024-03-04T09:27:33Z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8B8176CFE27D4FAD9DF3EBFEBBCB69BB_11</vt:lpwstr>
  </property>
</Properties>
</file>