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F2467">
      <w:pPr>
        <w:pStyle w:val="5"/>
        <w:snapToGrid w:val="0"/>
        <w:spacing w:line="600" w:lineRule="exact"/>
        <w:rPr>
          <w:rFonts w:ascii="Times New Roman" w:hAnsi="Times New Roman" w:eastAsia="黑体"/>
          <w:sz w:val="44"/>
          <w:szCs w:val="44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 w14:paraId="7C679D4E">
      <w:pPr>
        <w:adjustRightInd w:val="0"/>
        <w:snapToGrid w:val="0"/>
        <w:spacing w:line="600" w:lineRule="exact"/>
        <w:ind w:firstLine="440" w:firstLineChars="100"/>
        <w:jc w:val="center"/>
        <w:rPr>
          <w:rFonts w:ascii="Times New Roman" w:hAnsi="Times New Roman" w:eastAsia="方正小标宋简体"/>
          <w:color w:val="000000"/>
          <w:sz w:val="44"/>
          <w:szCs w:val="44"/>
          <w:u w:val="single"/>
        </w:rPr>
      </w:pPr>
    </w:p>
    <w:p w14:paraId="1B49BAC3">
      <w:pPr>
        <w:adjustRightInd w:val="0"/>
        <w:snapToGrid w:val="0"/>
        <w:spacing w:line="600" w:lineRule="exact"/>
        <w:ind w:firstLine="440" w:firstLineChars="10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村</w:t>
      </w:r>
      <w:r>
        <w:rPr>
          <w:rFonts w:ascii="Times New Roman" w:hAnsi="Times New Roman" w:eastAsia="方正小标宋简体"/>
          <w:color w:val="000000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屯 </w:t>
      </w:r>
      <w:r>
        <w:rPr>
          <w:rFonts w:ascii="Times New Roman" w:hAnsi="Times New Roman" w:eastAsia="方正小标宋简体"/>
          <w:color w:val="000000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年糖料蔗脱毒、健康种苗种植和机械化耕作</w:t>
      </w:r>
    </w:p>
    <w:p w14:paraId="7D61A929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补贴公示表</w:t>
      </w:r>
    </w:p>
    <w:p w14:paraId="7F916A77">
      <w:pPr>
        <w:adjustRightInd w:val="0"/>
        <w:snapToGrid w:val="0"/>
        <w:spacing w:line="60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（示范文本）</w:t>
      </w:r>
    </w:p>
    <w:p w14:paraId="4D352BD0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cs="Times New Roman"/>
          <w:color w:val="000000"/>
        </w:rPr>
      </w:pPr>
    </w:p>
    <w:p w14:paraId="34766189">
      <w:pPr>
        <w:adjustRightInd w:val="0"/>
        <w:snapToGrid w:val="0"/>
        <w:spacing w:after="156" w:afterLines="50" w:line="300" w:lineRule="exact"/>
        <w:jc w:val="left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szCs w:val="21"/>
        </w:rPr>
        <w:t>乡镇人民政府（街道办事处）核准（公章）</w:t>
      </w:r>
      <w:r>
        <w:rPr>
          <w:rFonts w:hint="eastAsia" w:ascii="Times New Roman" w:hAnsi="Times New Roman" w:eastAsia="仿宋_GB2312"/>
          <w:color w:val="000000"/>
          <w:szCs w:val="21"/>
        </w:rPr>
        <w:t>：</w:t>
      </w:r>
      <w:r>
        <w:rPr>
          <w:rFonts w:ascii="Times New Roman" w:hAnsi="Times New Roman" w:eastAsia="仿宋_GB2312"/>
          <w:color w:val="000000"/>
          <w:szCs w:val="21"/>
        </w:rPr>
        <w:t xml:space="preserve">                   制糖企业（公章）</w:t>
      </w:r>
      <w:r>
        <w:rPr>
          <w:rFonts w:hint="eastAsia" w:ascii="Times New Roman" w:hAnsi="Times New Roman" w:eastAsia="仿宋_GB2312"/>
          <w:color w:val="000000"/>
          <w:szCs w:val="21"/>
        </w:rPr>
        <w:t>：</w:t>
      </w:r>
      <w:r>
        <w:rPr>
          <w:rFonts w:ascii="Times New Roman" w:hAnsi="Times New Roman" w:eastAsia="仿宋_GB2312"/>
          <w:color w:val="000000"/>
          <w:szCs w:val="21"/>
        </w:rPr>
        <w:t xml:space="preserve">                         公示时间</w:t>
      </w:r>
      <w:r>
        <w:rPr>
          <w:rFonts w:ascii="Times New Roman" w:hAnsi="Times New Roman" w:eastAsia="仿宋_GB2312"/>
          <w:color w:val="000000"/>
          <w:szCs w:val="21"/>
          <w:u w:val="single"/>
        </w:rPr>
        <w:t xml:space="preserve">       </w:t>
      </w:r>
      <w:r>
        <w:rPr>
          <w:rFonts w:ascii="Times New Roman" w:hAnsi="Times New Roman" w:eastAsia="仿宋_GB2312"/>
          <w:color w:val="000000"/>
          <w:szCs w:val="21"/>
        </w:rPr>
        <w:t>年</w:t>
      </w:r>
      <w:r>
        <w:rPr>
          <w:rFonts w:ascii="Times New Roman" w:hAnsi="Times New Roman" w:eastAsia="仿宋_GB2312"/>
          <w:color w:val="000000"/>
          <w:szCs w:val="21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Cs w:val="21"/>
        </w:rPr>
        <w:t>月</w:t>
      </w:r>
      <w:r>
        <w:rPr>
          <w:rFonts w:ascii="Times New Roman" w:hAnsi="Times New Roman" w:eastAsia="仿宋_GB2312"/>
          <w:color w:val="000000"/>
          <w:szCs w:val="21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Cs w:val="21"/>
        </w:rPr>
        <w:t>日</w:t>
      </w:r>
    </w:p>
    <w:tbl>
      <w:tblPr>
        <w:tblStyle w:val="3"/>
        <w:tblW w:w="15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1"/>
        <w:gridCol w:w="651"/>
        <w:gridCol w:w="217"/>
        <w:gridCol w:w="1352"/>
        <w:gridCol w:w="30"/>
        <w:gridCol w:w="1322"/>
        <w:gridCol w:w="1134"/>
        <w:gridCol w:w="666"/>
        <w:gridCol w:w="708"/>
        <w:gridCol w:w="709"/>
        <w:gridCol w:w="567"/>
        <w:gridCol w:w="567"/>
        <w:gridCol w:w="709"/>
        <w:gridCol w:w="850"/>
        <w:gridCol w:w="709"/>
        <w:gridCol w:w="1116"/>
        <w:gridCol w:w="1091"/>
        <w:gridCol w:w="995"/>
        <w:gridCol w:w="537"/>
        <w:gridCol w:w="768"/>
      </w:tblGrid>
      <w:tr w14:paraId="7EE3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1" w:type="dxa"/>
            <w:vMerge w:val="restart"/>
            <w:noWrap/>
            <w:vAlign w:val="center"/>
          </w:tcPr>
          <w:p w14:paraId="7431616E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序</w:t>
            </w:r>
          </w:p>
          <w:p w14:paraId="64550350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68" w:type="dxa"/>
            <w:gridSpan w:val="2"/>
            <w:vMerge w:val="restart"/>
            <w:noWrap/>
            <w:vAlign w:val="center"/>
          </w:tcPr>
          <w:p w14:paraId="4133128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种植主体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 w14:paraId="52FF2FF0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身份证号码</w:t>
            </w:r>
          </w:p>
          <w:p w14:paraId="0195194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（统一社会信用代码）</w:t>
            </w:r>
          </w:p>
        </w:tc>
        <w:tc>
          <w:tcPr>
            <w:tcW w:w="1352" w:type="dxa"/>
            <w:gridSpan w:val="2"/>
            <w:vMerge w:val="restart"/>
            <w:noWrap/>
            <w:vAlign w:val="center"/>
          </w:tcPr>
          <w:p w14:paraId="792BED7E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订单签订</w:t>
            </w:r>
          </w:p>
          <w:p w14:paraId="27D7BF6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制糖企业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F7CEF3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订单合同</w:t>
            </w:r>
          </w:p>
          <w:p w14:paraId="543FF87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 w14:paraId="7D223D9C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种植</w:t>
            </w:r>
          </w:p>
          <w:p w14:paraId="44A3DD3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08" w:type="dxa"/>
            <w:vMerge w:val="restart"/>
            <w:noWrap/>
            <w:vAlign w:val="center"/>
          </w:tcPr>
          <w:p w14:paraId="4614608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种苗</w:t>
            </w:r>
          </w:p>
          <w:p w14:paraId="4847AA8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来源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51C508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种植</w:t>
            </w:r>
          </w:p>
          <w:p w14:paraId="28DEF16C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品种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57B704D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补贴地块</w:t>
            </w:r>
          </w:p>
          <w:p w14:paraId="19090DF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中心坐标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562214C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符合补贴面积（亩）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064CBA2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补贴</w:t>
            </w:r>
          </w:p>
          <w:p w14:paraId="2BA6FA0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E06118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301BE2C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行距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 w14:paraId="36B2751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机械化耕作面积（亩）</w:t>
            </w:r>
          </w:p>
        </w:tc>
        <w:tc>
          <w:tcPr>
            <w:tcW w:w="537" w:type="dxa"/>
            <w:vMerge w:val="restart"/>
            <w:noWrap w:val="0"/>
            <w:vAlign w:val="center"/>
          </w:tcPr>
          <w:p w14:paraId="06203E2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补贴金额</w:t>
            </w:r>
          </w:p>
        </w:tc>
        <w:tc>
          <w:tcPr>
            <w:tcW w:w="768" w:type="dxa"/>
            <w:vMerge w:val="restart"/>
            <w:noWrap/>
            <w:vAlign w:val="center"/>
          </w:tcPr>
          <w:p w14:paraId="035DFEE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DBE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1" w:type="dxa"/>
            <w:vMerge w:val="continue"/>
            <w:noWrap/>
            <w:vAlign w:val="center"/>
          </w:tcPr>
          <w:p w14:paraId="5647008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Merge w:val="continue"/>
            <w:noWrap/>
            <w:vAlign w:val="center"/>
          </w:tcPr>
          <w:p w14:paraId="6AF7FA4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noWrap w:val="0"/>
            <w:vAlign w:val="top"/>
          </w:tcPr>
          <w:p w14:paraId="1AD4218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 w:val="continue"/>
            <w:noWrap/>
            <w:vAlign w:val="center"/>
          </w:tcPr>
          <w:p w14:paraId="51CF2CE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EBEB99B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noWrap w:val="0"/>
            <w:vAlign w:val="center"/>
          </w:tcPr>
          <w:p w14:paraId="6331D2C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noWrap/>
            <w:vAlign w:val="center"/>
          </w:tcPr>
          <w:p w14:paraId="36080DB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D2C171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142C153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经度</w:t>
            </w:r>
          </w:p>
        </w:tc>
        <w:tc>
          <w:tcPr>
            <w:tcW w:w="567" w:type="dxa"/>
            <w:noWrap/>
            <w:vAlign w:val="center"/>
          </w:tcPr>
          <w:p w14:paraId="2CC6DB4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纬度</w:t>
            </w:r>
          </w:p>
        </w:tc>
        <w:tc>
          <w:tcPr>
            <w:tcW w:w="709" w:type="dxa"/>
            <w:vMerge w:val="continue"/>
            <w:noWrap/>
            <w:vAlign w:val="center"/>
          </w:tcPr>
          <w:p w14:paraId="2A90E02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04910E6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A2AF64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C2446E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0.9-1.2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091" w:type="dxa"/>
            <w:noWrap w:val="0"/>
            <w:vAlign w:val="center"/>
          </w:tcPr>
          <w:p w14:paraId="09D16C7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1.2米及以上</w:t>
            </w:r>
          </w:p>
        </w:tc>
        <w:tc>
          <w:tcPr>
            <w:tcW w:w="995" w:type="dxa"/>
            <w:vMerge w:val="continue"/>
            <w:noWrap w:val="0"/>
            <w:vAlign w:val="center"/>
          </w:tcPr>
          <w:p w14:paraId="5EEC6D8F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noWrap w:val="0"/>
            <w:vAlign w:val="center"/>
          </w:tcPr>
          <w:p w14:paraId="5F8FDC7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noWrap/>
            <w:vAlign w:val="center"/>
          </w:tcPr>
          <w:p w14:paraId="7245907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3386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1" w:type="dxa"/>
            <w:noWrap/>
            <w:vAlign w:val="center"/>
          </w:tcPr>
          <w:p w14:paraId="7F07D3B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noWrap/>
            <w:vAlign w:val="center"/>
          </w:tcPr>
          <w:p w14:paraId="3A330DD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noWrap w:val="0"/>
            <w:vAlign w:val="top"/>
          </w:tcPr>
          <w:p w14:paraId="0C1AB08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 w14:paraId="21C4ED2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A74CEF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BDD0260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F3B82C0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AA6B4B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6F4EE8F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1233743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8E38DB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4D3295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6560D2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F730C1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1E71FF0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 w:val="0"/>
            <w:vAlign w:val="center"/>
          </w:tcPr>
          <w:p w14:paraId="300114C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noWrap w:val="0"/>
            <w:vAlign w:val="center"/>
          </w:tcPr>
          <w:p w14:paraId="7321C3E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noWrap/>
            <w:vAlign w:val="center"/>
          </w:tcPr>
          <w:p w14:paraId="2898EEF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06F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1" w:type="dxa"/>
            <w:noWrap/>
            <w:vAlign w:val="center"/>
          </w:tcPr>
          <w:p w14:paraId="3568B95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noWrap/>
            <w:vAlign w:val="center"/>
          </w:tcPr>
          <w:p w14:paraId="0ADE039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noWrap w:val="0"/>
            <w:vAlign w:val="top"/>
          </w:tcPr>
          <w:p w14:paraId="13DF78D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 w14:paraId="7B68993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2EE8E38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1C3DC7E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B65370F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B40D36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5E3586B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676EAE0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BB8F3CC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194165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1D504E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98024D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41B64C5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 w:val="0"/>
            <w:vAlign w:val="center"/>
          </w:tcPr>
          <w:p w14:paraId="17CCE51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noWrap w:val="0"/>
            <w:vAlign w:val="center"/>
          </w:tcPr>
          <w:p w14:paraId="18EF8C9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noWrap/>
            <w:vAlign w:val="center"/>
          </w:tcPr>
          <w:p w14:paraId="1506110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189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1" w:type="dxa"/>
            <w:noWrap/>
            <w:vAlign w:val="center"/>
          </w:tcPr>
          <w:p w14:paraId="0140FFA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noWrap/>
            <w:vAlign w:val="center"/>
          </w:tcPr>
          <w:p w14:paraId="71C613AE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noWrap w:val="0"/>
            <w:vAlign w:val="top"/>
          </w:tcPr>
          <w:p w14:paraId="6CBBC84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 w14:paraId="2C85E986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E989CBE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BD6968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76524DF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F07ABF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53CD27CB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1B8ADCF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131FD9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6D772B7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FD52E6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C1D08D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08FE6AA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 w:val="0"/>
            <w:vAlign w:val="center"/>
          </w:tcPr>
          <w:p w14:paraId="13F6037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noWrap w:val="0"/>
            <w:vAlign w:val="center"/>
          </w:tcPr>
          <w:p w14:paraId="0E5C797C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noWrap/>
            <w:vAlign w:val="center"/>
          </w:tcPr>
          <w:p w14:paraId="02587BB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5C82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81" w:type="dxa"/>
            <w:noWrap/>
            <w:vAlign w:val="center"/>
          </w:tcPr>
          <w:p w14:paraId="771DB473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noWrap/>
            <w:vAlign w:val="center"/>
          </w:tcPr>
          <w:p w14:paraId="5B47C0D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noWrap w:val="0"/>
            <w:vAlign w:val="top"/>
          </w:tcPr>
          <w:p w14:paraId="3327F01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 w14:paraId="4AA1DF14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DDFE365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noWrap w:val="0"/>
            <w:vAlign w:val="center"/>
          </w:tcPr>
          <w:p w14:paraId="1C52C37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3611B7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983F5D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1F892AEF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14:paraId="103F5840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3792280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5BEC0C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C4AD940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97C488A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59CC7470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noWrap w:val="0"/>
            <w:vAlign w:val="center"/>
          </w:tcPr>
          <w:p w14:paraId="66A2A222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noWrap w:val="0"/>
            <w:vAlign w:val="center"/>
          </w:tcPr>
          <w:p w14:paraId="3D5DB61C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noWrap/>
            <w:vAlign w:val="center"/>
          </w:tcPr>
          <w:p w14:paraId="5F3B3969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</w:p>
        </w:tc>
      </w:tr>
      <w:tr w14:paraId="6C76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32" w:type="dxa"/>
            <w:gridSpan w:val="2"/>
            <w:noWrap w:val="0"/>
            <w:vAlign w:val="top"/>
          </w:tcPr>
          <w:p w14:paraId="2CA81534">
            <w:pPr>
              <w:widowControl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3"/>
            <w:noWrap/>
            <w:vAlign w:val="center"/>
          </w:tcPr>
          <w:p w14:paraId="2F5341CC">
            <w:pPr>
              <w:widowControl/>
              <w:spacing w:line="300" w:lineRule="exact"/>
              <w:jc w:val="center"/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书宋_GBK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12448" w:type="dxa"/>
            <w:gridSpan w:val="15"/>
            <w:noWrap/>
            <w:vAlign w:val="center"/>
          </w:tcPr>
          <w:p w14:paraId="0D432DAE">
            <w:pPr>
              <w:widowControl/>
              <w:adjustRightInd w:val="0"/>
              <w:snapToGrid w:val="0"/>
              <w:spacing w:line="290" w:lineRule="exact"/>
              <w:ind w:firstLine="360" w:firstLineChars="200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1.种植主体包括蔗农、合作社、种植企业、农场以及其他实际种植者等类型，蔗农直接填写姓名，其他组织填写种植主体全称及法定代表人姓名；</w:t>
            </w:r>
          </w:p>
          <w:p w14:paraId="594350B9">
            <w:pPr>
              <w:widowControl/>
              <w:adjustRightInd w:val="0"/>
              <w:snapToGrid w:val="0"/>
              <w:spacing w:line="290" w:lineRule="exact"/>
              <w:ind w:left="537" w:leftChars="170" w:hanging="180" w:hangingChars="100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2.种苗来源包括三种：1.良繁基地或供种企业供种；2.良繁基地或供种企业引种自育；3.市糖业主管部门认可的来源等。请在表中“种苗来源”一栏内填入相应代表的数字1、2、3；</w:t>
            </w:r>
          </w:p>
          <w:p w14:paraId="320F4824">
            <w:pPr>
              <w:widowControl/>
              <w:adjustRightInd w:val="0"/>
              <w:snapToGrid w:val="0"/>
              <w:spacing w:line="290" w:lineRule="exact"/>
              <w:ind w:firstLine="360" w:firstLineChars="200"/>
              <w:rPr>
                <w:rFonts w:ascii="Times New Roman" w:hAnsi="Times New Roman" w:eastAsia="黑体"/>
                <w:snapToGrid w:val="0"/>
                <w:color w:val="000000"/>
                <w:spacing w:val="-6"/>
                <w:kern w:val="21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eastAsia="黑体"/>
                <w:snapToGrid w:val="0"/>
                <w:color w:val="000000"/>
                <w:spacing w:val="-6"/>
                <w:kern w:val="21"/>
                <w:sz w:val="18"/>
                <w:szCs w:val="18"/>
              </w:rPr>
              <w:t>补贴方式包括三种：1.差价购种，补供种企业；2.全价购种，补种植主体；3.直补自繁自种的种植主体。请在表中“补贴方式”一栏内填入相应代表的数字1、2、3；</w:t>
            </w:r>
          </w:p>
          <w:p w14:paraId="30AD2D53">
            <w:pPr>
              <w:widowControl/>
              <w:spacing w:line="290" w:lineRule="exact"/>
              <w:ind w:firstLine="360" w:firstLineChars="200"/>
              <w:jc w:val="left"/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8"/>
                <w:szCs w:val="18"/>
              </w:rPr>
              <w:t>4.种植时间填写格式为20**年**月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18"/>
                <w:szCs w:val="18"/>
              </w:rPr>
              <w:t>；</w:t>
            </w:r>
          </w:p>
          <w:p w14:paraId="11BE1F68">
            <w:pPr>
              <w:pStyle w:val="2"/>
              <w:ind w:firstLine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身份证号码可省略年月日相关8位数字，用“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”号代替，如4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50110********1213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14:paraId="78B237F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4E2C14D4"/>
    <w:rsid w:val="4E2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customStyle="1" w:styleId="5">
    <w:name w:val="Default"/>
    <w:basedOn w:val="6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6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2024-09-26T08:45:00Z</dcterms:created>
  <dc:creator>陶洁</dc:creator>
  <cp:lastModifiedBy>陶洁</cp:lastModifiedBy>
  <dcterms:modified xsi:type="dcterms:W3CDTF">2024-09-26T08:49:25Z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EE4683B51E5F48F398E5FD551A5DB45B_11</vt:lpwstr>
  </property>
</Properties>
</file>