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黑体" w:eastAsia="方正小标宋_GBK" w:cs="黑体"/>
          <w:sz w:val="44"/>
          <w:szCs w:val="44"/>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600" w:lineRule="exact"/>
        <w:ind w:firstLine="2200" w:firstLineChars="500"/>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202</w:t>
      </w:r>
      <w:r>
        <w:rPr>
          <w:rFonts w:hint="eastAsia" w:ascii="方正小标宋简体" w:hAnsi="方正小标宋简体" w:eastAsia="方正小标宋简体" w:cs="方正小标宋简体"/>
          <w:b w:val="0"/>
          <w:bCs w:val="0"/>
          <w:color w:val="auto"/>
          <w:sz w:val="44"/>
          <w:szCs w:val="44"/>
          <w:lang w:val="en-US" w:eastAsia="zh-CN"/>
        </w:rPr>
        <w:t>6</w:t>
      </w:r>
      <w:r>
        <w:rPr>
          <w:rFonts w:hint="eastAsia" w:ascii="方正小标宋简体" w:hAnsi="方正小标宋简体" w:eastAsia="方正小标宋简体" w:cs="方正小标宋简体"/>
          <w:b w:val="0"/>
          <w:bCs w:val="0"/>
          <w:color w:val="auto"/>
          <w:sz w:val="44"/>
          <w:szCs w:val="44"/>
        </w:rPr>
        <w:t>年</w:t>
      </w:r>
      <w:r>
        <w:rPr>
          <w:rFonts w:hint="eastAsia" w:ascii="方正小标宋简体" w:hAnsi="方正小标宋简体" w:eastAsia="方正小标宋简体" w:cs="方正小标宋简体"/>
          <w:b w:val="0"/>
          <w:bCs w:val="0"/>
          <w:sz w:val="44"/>
          <w:szCs w:val="44"/>
          <w:lang w:val="en-US" w:eastAsia="zh-CN"/>
        </w:rPr>
        <w:t>新型农机社会化服务组织建设项目</w:t>
      </w:r>
      <w:r>
        <w:rPr>
          <w:rFonts w:hint="eastAsia" w:ascii="方正小标宋简体" w:hAnsi="方正小标宋简体" w:eastAsia="方正小标宋简体" w:cs="方正小标宋简体"/>
          <w:b w:val="0"/>
          <w:bCs w:val="0"/>
          <w:color w:val="auto"/>
          <w:sz w:val="44"/>
          <w:szCs w:val="44"/>
          <w:lang w:eastAsia="zh-CN"/>
        </w:rPr>
        <w:t>入库汇总</w:t>
      </w:r>
      <w:r>
        <w:rPr>
          <w:rFonts w:hint="eastAsia" w:ascii="方正小标宋简体" w:hAnsi="方正小标宋简体" w:eastAsia="方正小标宋简体" w:cs="方正小标宋简体"/>
          <w:b w:val="0"/>
          <w:bCs w:val="0"/>
          <w:color w:val="auto"/>
          <w:sz w:val="44"/>
          <w:szCs w:val="44"/>
        </w:rPr>
        <w:t>表</w:t>
      </w:r>
    </w:p>
    <w:tbl>
      <w:tblPr>
        <w:tblStyle w:val="5"/>
        <w:tblW w:w="12191" w:type="dxa"/>
        <w:jc w:val="center"/>
        <w:tblInd w:w="0" w:type="dxa"/>
        <w:tblLayout w:type="fixed"/>
        <w:tblCellMar>
          <w:top w:w="0" w:type="dxa"/>
          <w:left w:w="108" w:type="dxa"/>
          <w:bottom w:w="0" w:type="dxa"/>
          <w:right w:w="108" w:type="dxa"/>
        </w:tblCellMar>
      </w:tblPr>
      <w:tblGrid>
        <w:gridCol w:w="1112"/>
        <w:gridCol w:w="1279"/>
        <w:gridCol w:w="1605"/>
        <w:gridCol w:w="2850"/>
        <w:gridCol w:w="2186"/>
        <w:gridCol w:w="3159"/>
      </w:tblGrid>
      <w:tr>
        <w:tblPrEx>
          <w:tblLayout w:type="fixed"/>
          <w:tblCellMar>
            <w:top w:w="0" w:type="dxa"/>
            <w:left w:w="108" w:type="dxa"/>
            <w:bottom w:w="0" w:type="dxa"/>
            <w:right w:w="108" w:type="dxa"/>
          </w:tblCellMar>
        </w:tblPrEx>
        <w:trPr>
          <w:cantSplit/>
          <w:trHeight w:val="856" w:hRule="atLeast"/>
          <w:tblHeader/>
          <w:jc w:val="center"/>
        </w:trPr>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b/>
                <w:kern w:val="0"/>
                <w:sz w:val="24"/>
                <w:lang w:eastAsia="zh-CN" w:bidi="ar"/>
              </w:rPr>
            </w:pPr>
            <w:r>
              <w:rPr>
                <w:rFonts w:hint="eastAsia" w:ascii="仿宋_GB2312" w:hAnsi="仿宋_GB2312" w:eastAsia="仿宋_GB2312" w:cs="仿宋_GB2312"/>
                <w:b/>
                <w:kern w:val="0"/>
                <w:sz w:val="24"/>
                <w:lang w:eastAsia="zh-CN" w:bidi="ar"/>
              </w:rPr>
              <w:t>序号</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县（市、区）</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项目名称</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承担单位</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仿宋_GB2312" w:eastAsia="仿宋_GB2312" w:cs="仿宋_GB2312"/>
                <w:b/>
                <w:sz w:val="24"/>
              </w:rPr>
            </w:pPr>
            <w:r>
              <w:rPr>
                <w:rFonts w:hint="eastAsia" w:ascii="仿宋_GB2312" w:hAnsi="仿宋_GB2312" w:eastAsia="仿宋_GB2312" w:cs="仿宋_GB2312"/>
                <w:b/>
                <w:kern w:val="0"/>
                <w:sz w:val="24"/>
                <w:lang w:bidi="ar"/>
              </w:rPr>
              <w:t>实施单位</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1279"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南宁市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西乡塘区</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金光农场新型农机社会化服务中心建设项目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南宁市西乡塘区农业农村局</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广西农垦金光农场有限公司</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27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桂林市</w:t>
            </w:r>
          </w:p>
        </w:tc>
        <w:tc>
          <w:tcPr>
            <w:tcW w:w="1605"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全州县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全州县新型农机社会化服务组织</w:t>
            </w:r>
            <w:r>
              <w:rPr>
                <w:rFonts w:hint="eastAsia" w:ascii="仿宋_GB2312" w:hAnsi="仿宋_GB2312" w:eastAsia="仿宋_GB2312" w:cs="仿宋_GB2312"/>
                <w:sz w:val="24"/>
                <w:lang w:eastAsia="zh-CN"/>
              </w:rPr>
              <w:t>能力建设</w:t>
            </w:r>
            <w:r>
              <w:rPr>
                <w:rFonts w:hint="eastAsia" w:ascii="仿宋_GB2312" w:hAnsi="仿宋_GB2312" w:eastAsia="仿宋_GB2312" w:cs="仿宋_GB2312"/>
                <w:sz w:val="24"/>
              </w:rPr>
              <w:t>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全州县农业机械化服务中心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全州金牛农机专业合作社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auto" w:sz="4" w:space="0"/>
              <w:left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w:t>
            </w:r>
          </w:p>
        </w:tc>
        <w:tc>
          <w:tcPr>
            <w:tcW w:w="1279" w:type="dxa"/>
            <w:vMerge w:val="restart"/>
            <w:tcBorders>
              <w:top w:val="single" w:color="auto"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default" w:ascii="仿宋_GB2312" w:hAnsi="仿宋_GB2312" w:eastAsia="仿宋_GB2312" w:cs="仿宋_GB2312"/>
                <w:sz w:val="24"/>
                <w:lang w:val="en-US" w:eastAsia="zh-CN"/>
              </w:rPr>
              <w:t>梧州市</w:t>
            </w:r>
          </w:p>
        </w:tc>
        <w:tc>
          <w:tcPr>
            <w:tcW w:w="16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苍梧县</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苍梧县沙头镇阳光农机专业合作社新型农机社会化服务组织能力建设奖补项目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苍梧</w:t>
            </w:r>
            <w:r>
              <w:rPr>
                <w:rFonts w:hint="default" w:ascii="仿宋_GB2312" w:hAnsi="仿宋_GB2312" w:eastAsia="仿宋_GB2312" w:cs="仿宋_GB2312"/>
                <w:sz w:val="24"/>
                <w:lang w:val="en-US" w:eastAsia="zh-CN"/>
              </w:rPr>
              <w:t>县</w:t>
            </w:r>
            <w:r>
              <w:rPr>
                <w:rFonts w:hint="eastAsia" w:ascii="仿宋_GB2312" w:hAnsi="仿宋_GB2312" w:eastAsia="仿宋_GB2312" w:cs="仿宋_GB2312"/>
                <w:sz w:val="24"/>
                <w:lang w:val="en-US" w:eastAsia="zh-CN"/>
              </w:rPr>
              <w:t>农业机械化服务中心</w:t>
            </w:r>
          </w:p>
        </w:tc>
        <w:tc>
          <w:tcPr>
            <w:tcW w:w="3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jc w:val="center"/>
              <w:textAlignment w:val="center"/>
              <w:rPr>
                <w:rFonts w:hint="default" w:ascii="仿宋_GB2312" w:hAnsi="仿宋_GB2312" w:eastAsia="仿宋_GB2312" w:cs="仿宋_GB2312"/>
                <w:kern w:val="2"/>
                <w:sz w:val="24"/>
                <w:szCs w:val="24"/>
                <w:lang w:val="en" w:eastAsia="zh-CN" w:bidi="ar-SA"/>
              </w:rPr>
            </w:pPr>
            <w:r>
              <w:rPr>
                <w:rFonts w:hint="eastAsia" w:ascii="仿宋_GB2312" w:hAnsi="仿宋_GB2312" w:eastAsia="仿宋_GB2312" w:cs="仿宋_GB2312"/>
                <w:kern w:val="2"/>
                <w:sz w:val="24"/>
                <w:szCs w:val="24"/>
                <w:lang w:val="en-US" w:eastAsia="zh-CN" w:bidi="ar-SA"/>
              </w:rPr>
              <w:t>苍梧县沙头镇阳光农机专业合作社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p>
        </w:tc>
        <w:tc>
          <w:tcPr>
            <w:tcW w:w="12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岑溪市</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岑溪市糯垌镇云成农机专业合作社新建机棚库补助项目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岑溪市农业机械化服务中心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岑溪市糯垌镇云成农机专业合作社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贵港市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港北区</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2"/>
                <w:sz w:val="24"/>
                <w:szCs w:val="24"/>
                <w:lang w:val="en-US" w:eastAsia="zh-CN" w:bidi="ar-SA"/>
              </w:rPr>
              <w:t>港北区勤农农机专业合作社新型农机社会化服务组织能力建设奖补项目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贵港市港北区农业机械化服务中心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贵港市港北区勤农农机专业合作社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玉林市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容县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容县新型农机社会化服务能力建设奖补项目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容县农业机械化服务中心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容县容小美农业服务有限</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公司</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百色市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靖西市 </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靖西市零时晨云农机服务专业合作社新建机棚库补助项目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靖西市零时晨云农机服务</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w:t>
            </w:r>
          </w:p>
        </w:tc>
        <w:tc>
          <w:tcPr>
            <w:tcW w:w="12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河池市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南丹县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南丹县开诚农机服务专业合作社新建机棚库补助项目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南丹县开诚农机服务专业</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p>
        </w:tc>
        <w:tc>
          <w:tcPr>
            <w:tcW w:w="12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来宾市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both"/>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武宣县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kern w:val="2"/>
                <w:sz w:val="24"/>
                <w:szCs w:val="24"/>
                <w:lang w:val="en-US" w:eastAsia="zh-CN" w:bidi="ar-SA"/>
              </w:rPr>
              <w:t>武宣县博盛农机专业合作社新型农机社会化服务组织能力建设奖补项目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武宣县农业机械化服务中心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武宣县博盛农机专业合作社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w:t>
            </w:r>
          </w:p>
        </w:tc>
        <w:tc>
          <w:tcPr>
            <w:tcW w:w="12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兴宾区</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兴宾区农博士农业有限公司新型农机社会化服务组织能力建设奖补项目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兴宾区农业机械化服务中心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来宾市农博士农业服务   有限公司</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w:t>
            </w:r>
          </w:p>
        </w:tc>
        <w:tc>
          <w:tcPr>
            <w:tcW w:w="12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兴宾区</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兴宾区</w:t>
            </w:r>
            <w:r>
              <w:rPr>
                <w:rFonts w:hint="eastAsia" w:ascii="仿宋_GB2312" w:hAnsi="仿宋_GB2312" w:eastAsia="仿宋_GB2312" w:cs="仿宋_GB2312"/>
                <w:sz w:val="24"/>
                <w:lang w:val="en-US" w:eastAsia="zh-CN"/>
              </w:rPr>
              <w:t>实诚种养专业合作社</w:t>
            </w:r>
            <w:r>
              <w:rPr>
                <w:rFonts w:hint="eastAsia" w:ascii="仿宋_GB2312" w:hAnsi="仿宋_GB2312" w:eastAsia="仿宋_GB2312" w:cs="仿宋_GB2312"/>
                <w:kern w:val="2"/>
                <w:sz w:val="24"/>
                <w:szCs w:val="24"/>
                <w:lang w:val="en-US" w:eastAsia="zh-CN" w:bidi="ar-SA"/>
              </w:rPr>
              <w:t>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兴宾区农业机械化服务中心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兴宾区实诚种养专业合作社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w:t>
            </w:r>
          </w:p>
        </w:tc>
        <w:tc>
          <w:tcPr>
            <w:tcW w:w="12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象州县运江镇文化村东文农机专业合作社</w:t>
            </w:r>
            <w:r>
              <w:rPr>
                <w:rFonts w:hint="eastAsia" w:ascii="仿宋_GB2312" w:hAnsi="仿宋_GB2312" w:eastAsia="仿宋_GB2312" w:cs="仿宋_GB2312"/>
                <w:kern w:val="2"/>
                <w:sz w:val="24"/>
                <w:szCs w:val="24"/>
                <w:lang w:val="en-US" w:eastAsia="zh-CN" w:bidi="ar-SA"/>
              </w:rPr>
              <w:t>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象州县运江镇文化村东文 </w:t>
            </w:r>
            <w:bookmarkStart w:id="0" w:name="_GoBack"/>
            <w:bookmarkEnd w:id="0"/>
            <w:r>
              <w:rPr>
                <w:rFonts w:hint="eastAsia" w:ascii="仿宋_GB2312" w:hAnsi="仿宋_GB2312" w:eastAsia="仿宋_GB2312" w:cs="仿宋_GB2312"/>
                <w:sz w:val="24"/>
                <w:lang w:val="en-US" w:eastAsia="zh-CN"/>
              </w:rPr>
              <w:t>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w:t>
            </w:r>
          </w:p>
        </w:tc>
        <w:tc>
          <w:tcPr>
            <w:tcW w:w="12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象州县一统农机专业合作社新型农机社会化服务组织能力建设奖补项目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象州县一统农机专业合作社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top w:val="single" w:color="000000" w:sz="4" w:space="0"/>
              <w:left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127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崇左市</w:t>
            </w: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kern w:val="2"/>
                <w:sz w:val="24"/>
                <w:szCs w:val="24"/>
                <w:lang w:val="en-US" w:eastAsia="zh-CN" w:bidi="ar-SA"/>
              </w:rPr>
              <w:t>扶绥县昌盛农机专业合作社新型农机社会化服务组织能力建设奖补项目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扶绥县中东镇昌盛农机专业合作社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15</w:t>
            </w:r>
          </w:p>
        </w:tc>
        <w:tc>
          <w:tcPr>
            <w:tcW w:w="12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扶绥县渠黎镇隆福甘蔗专业合作社</w:t>
            </w:r>
            <w:r>
              <w:rPr>
                <w:rFonts w:hint="eastAsia" w:ascii="仿宋_GB2312" w:hAnsi="仿宋_GB2312" w:eastAsia="仿宋_GB2312" w:cs="仿宋_GB2312"/>
                <w:kern w:val="2"/>
                <w:sz w:val="24"/>
                <w:szCs w:val="24"/>
                <w:lang w:val="en-US" w:eastAsia="zh-CN" w:bidi="ar-SA"/>
              </w:rPr>
              <w:t>新型农机社会化服务组织能力建设奖补项目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扶绥县渠黎镇隆福甘蔗专业合作社</w:t>
            </w:r>
          </w:p>
        </w:tc>
      </w:tr>
      <w:tr>
        <w:tblPrEx>
          <w:tblLayout w:type="fixed"/>
          <w:tblCellMar>
            <w:top w:w="0" w:type="dxa"/>
            <w:left w:w="108" w:type="dxa"/>
            <w:bottom w:w="0" w:type="dxa"/>
            <w:right w:w="108" w:type="dxa"/>
          </w:tblCellMar>
        </w:tblPrEx>
        <w:trPr>
          <w:cantSplit/>
          <w:trHeight w:val="570" w:hRule="atLeast"/>
          <w:jc w:val="center"/>
        </w:trPr>
        <w:tc>
          <w:tcPr>
            <w:tcW w:w="1112" w:type="dxa"/>
            <w:tcBorders>
              <w:left w:val="single" w:color="000000" w:sz="4" w:space="0"/>
              <w:bottom w:val="single" w:color="000000" w:sz="4" w:space="0"/>
              <w:right w:val="single" w:color="000000" w:sz="4" w:space="0"/>
            </w:tcBorders>
            <w:vAlign w:val="center"/>
          </w:tcPr>
          <w:p>
            <w:pPr>
              <w:widowControl/>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16</w:t>
            </w:r>
          </w:p>
        </w:tc>
        <w:tc>
          <w:tcPr>
            <w:tcW w:w="127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p>
        </w:tc>
        <w:tc>
          <w:tcPr>
            <w:tcW w:w="16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江州区</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兴罗农机专业合作社新建机棚库补助项目</w:t>
            </w:r>
          </w:p>
        </w:tc>
        <w:tc>
          <w:tcPr>
            <w:tcW w:w="21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江州区农业机械化服务中心</w:t>
            </w:r>
          </w:p>
        </w:tc>
        <w:tc>
          <w:tcPr>
            <w:tcW w:w="31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崇左市兴罗农机专业合作社</w:t>
            </w:r>
          </w:p>
        </w:tc>
      </w:tr>
    </w:tbl>
    <w:p>
      <w:pPr>
        <w:jc w:val="cente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altName w:val="微软雅黑"/>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BFB3327"/>
    <w:rsid w:val="001E7C69"/>
    <w:rsid w:val="002068E0"/>
    <w:rsid w:val="002F2E20"/>
    <w:rsid w:val="003974A0"/>
    <w:rsid w:val="003E1E4C"/>
    <w:rsid w:val="00447105"/>
    <w:rsid w:val="005962DC"/>
    <w:rsid w:val="005E6230"/>
    <w:rsid w:val="007145DD"/>
    <w:rsid w:val="007C47C0"/>
    <w:rsid w:val="00886948"/>
    <w:rsid w:val="008E3A38"/>
    <w:rsid w:val="00903690"/>
    <w:rsid w:val="0093171B"/>
    <w:rsid w:val="00AB0D73"/>
    <w:rsid w:val="00CA2934"/>
    <w:rsid w:val="00CB0AB9"/>
    <w:rsid w:val="00D75AF0"/>
    <w:rsid w:val="00E50512"/>
    <w:rsid w:val="00E61B0E"/>
    <w:rsid w:val="00FE632A"/>
    <w:rsid w:val="03E61A69"/>
    <w:rsid w:val="07EB349C"/>
    <w:rsid w:val="0F597484"/>
    <w:rsid w:val="11F851F7"/>
    <w:rsid w:val="133E2E64"/>
    <w:rsid w:val="19923947"/>
    <w:rsid w:val="1C712C1B"/>
    <w:rsid w:val="1FDB5818"/>
    <w:rsid w:val="22FD2087"/>
    <w:rsid w:val="238B212B"/>
    <w:rsid w:val="29F85D4A"/>
    <w:rsid w:val="30066743"/>
    <w:rsid w:val="3B7717CA"/>
    <w:rsid w:val="3BFFC934"/>
    <w:rsid w:val="3BFFFBF9"/>
    <w:rsid w:val="3C27466A"/>
    <w:rsid w:val="3CE4105B"/>
    <w:rsid w:val="3DE67915"/>
    <w:rsid w:val="3F11296D"/>
    <w:rsid w:val="3FDEE6DB"/>
    <w:rsid w:val="3FFFFEFA"/>
    <w:rsid w:val="46CF7C52"/>
    <w:rsid w:val="4B8B4832"/>
    <w:rsid w:val="535D64B8"/>
    <w:rsid w:val="55FB9352"/>
    <w:rsid w:val="56A52E64"/>
    <w:rsid w:val="5BFE3C38"/>
    <w:rsid w:val="5CBE4DE8"/>
    <w:rsid w:val="5CFB2E05"/>
    <w:rsid w:val="5DB7A523"/>
    <w:rsid w:val="5FFF59C0"/>
    <w:rsid w:val="647FA632"/>
    <w:rsid w:val="65843DFA"/>
    <w:rsid w:val="6DFB710C"/>
    <w:rsid w:val="72F61ECB"/>
    <w:rsid w:val="73210775"/>
    <w:rsid w:val="764B1D4D"/>
    <w:rsid w:val="77BF409A"/>
    <w:rsid w:val="7B7F6230"/>
    <w:rsid w:val="7DDE78FB"/>
    <w:rsid w:val="7F3B03F8"/>
    <w:rsid w:val="7FBAE873"/>
    <w:rsid w:val="7FFE4093"/>
    <w:rsid w:val="8FFA5E9F"/>
    <w:rsid w:val="ADF8E93E"/>
    <w:rsid w:val="ADFDAD26"/>
    <w:rsid w:val="BE5FE859"/>
    <w:rsid w:val="BF2B7138"/>
    <w:rsid w:val="C77B3977"/>
    <w:rsid w:val="CF9FA0C0"/>
    <w:rsid w:val="D5FF1D5E"/>
    <w:rsid w:val="D77F4CCD"/>
    <w:rsid w:val="DFBB8E6F"/>
    <w:rsid w:val="DFF515C3"/>
    <w:rsid w:val="E3EE5678"/>
    <w:rsid w:val="E57F87A6"/>
    <w:rsid w:val="EBDBC07B"/>
    <w:rsid w:val="EBFB3327"/>
    <w:rsid w:val="F5FD9D94"/>
    <w:rsid w:val="F6B7EEFF"/>
    <w:rsid w:val="F9BF4167"/>
    <w:rsid w:val="FABB6858"/>
    <w:rsid w:val="FD9FF2AA"/>
    <w:rsid w:val="FDCF24DD"/>
    <w:rsid w:val="FEFF5FF2"/>
    <w:rsid w:val="FF1FC9E2"/>
    <w:rsid w:val="FFDF893D"/>
    <w:rsid w:val="FFF79F6B"/>
    <w:rsid w:val="FFFFA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link w:val="3"/>
    <w:qFormat/>
    <w:uiPriority w:val="0"/>
    <w:rPr>
      <w:rFonts w:ascii="Calibri" w:hAnsi="Calibri"/>
      <w:kern w:val="2"/>
      <w:sz w:val="18"/>
      <w:szCs w:val="18"/>
    </w:rPr>
  </w:style>
  <w:style w:type="character" w:customStyle="1" w:styleId="7">
    <w:name w:val="页脚 字符"/>
    <w:link w:val="2"/>
    <w:qFormat/>
    <w:uiPriority w:val="0"/>
    <w:rPr>
      <w:rFonts w:ascii="Calibri" w:hAnsi="Calibri"/>
      <w:kern w:val="2"/>
      <w:sz w:val="18"/>
      <w:szCs w:val="18"/>
    </w:rPr>
  </w:style>
  <w:style w:type="character" w:customStyle="1" w:styleId="8">
    <w:name w:val="font7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1174</Words>
  <Characters>1252</Characters>
  <Lines>6</Lines>
  <Paragraphs>1</Paragraphs>
  <TotalTime>2</TotalTime>
  <ScaleCrop>false</ScaleCrop>
  <LinksUpToDate>false</LinksUpToDate>
  <CharactersWithSpaces>1277</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2024-11-08T08:56:00Z</dcterms:created>
  <dc:creator>gxxc</dc:creator>
  <cp:lastModifiedBy>user</cp:lastModifiedBy>
  <cp:lastPrinted>2025-10-29T00:07:00Z</cp:lastPrinted>
  <dcterms:modified xsi:type="dcterms:W3CDTF">2025-10-29T03:21:55Z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670500FF8E5F4A70A7EC89144E0C0A77_13</vt:lpwstr>
  </property>
  <property fmtid="{D5CDD505-2E9C-101B-9397-08002B2CF9AE}" pid="4" name="KSOTemplateDocerSaveRecord">
    <vt:lpwstr>eyJoZGlkIjoiMzFkYTk0MWZkOGNiZjMyM2E5ZTE4NzVmOGZlNTZiZTYifQ==</vt:lpwstr>
  </property>
</Properties>
</file>