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7D91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13A31F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6E6E0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default" w:ascii="方正小标宋简体" w:hAnsi="方正小标宋简体" w:eastAsia="方正小标宋简体" w:cs="方正小标宋简体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5</w:t>
      </w:r>
      <w:r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  <w:t>年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广西国际农业博览会农业机械化专展农机产品推介会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参会回执表</w:t>
      </w:r>
    </w:p>
    <w:p w14:paraId="7E106C35">
      <w:pPr>
        <w:pStyle w:val="7"/>
        <w:spacing w:line="200" w:lineRule="exact"/>
        <w:rPr>
          <w:rFonts w:hint="eastAsia"/>
        </w:rPr>
      </w:pPr>
    </w:p>
    <w:tbl>
      <w:tblPr>
        <w:tblStyle w:val="5"/>
        <w:tblW w:w="139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881"/>
        <w:gridCol w:w="3150"/>
        <w:gridCol w:w="2269"/>
        <w:gridCol w:w="1444"/>
        <w:gridCol w:w="1125"/>
        <w:gridCol w:w="1875"/>
        <w:gridCol w:w="2210"/>
      </w:tblGrid>
      <w:tr w14:paraId="5D815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1" w:type="dxa"/>
            <w:noWrap w:val="0"/>
            <w:vAlign w:val="center"/>
          </w:tcPr>
          <w:p w14:paraId="38419E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881" w:type="dxa"/>
            <w:noWrap w:val="0"/>
            <w:vAlign w:val="center"/>
          </w:tcPr>
          <w:p w14:paraId="18573A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企业简介</w:t>
            </w:r>
          </w:p>
        </w:tc>
        <w:tc>
          <w:tcPr>
            <w:tcW w:w="3150" w:type="dxa"/>
            <w:noWrap w:val="0"/>
            <w:vAlign w:val="center"/>
          </w:tcPr>
          <w:p w14:paraId="0FCB13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  <w:t>参加会议类别（可多选）</w:t>
            </w:r>
          </w:p>
        </w:tc>
        <w:tc>
          <w:tcPr>
            <w:tcW w:w="2269" w:type="dxa"/>
            <w:noWrap w:val="0"/>
            <w:vAlign w:val="center"/>
          </w:tcPr>
          <w:p w14:paraId="2266D1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  <w:t>企业主要生产产品（可列举3—5类核心产品）</w:t>
            </w:r>
          </w:p>
        </w:tc>
        <w:tc>
          <w:tcPr>
            <w:tcW w:w="1444" w:type="dxa"/>
            <w:noWrap w:val="0"/>
            <w:vAlign w:val="center"/>
          </w:tcPr>
          <w:p w14:paraId="0E2AD7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主推产品</w:t>
            </w:r>
          </w:p>
        </w:tc>
        <w:tc>
          <w:tcPr>
            <w:tcW w:w="1125" w:type="dxa"/>
            <w:noWrap w:val="0"/>
            <w:vAlign w:val="center"/>
          </w:tcPr>
          <w:p w14:paraId="384CC2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875" w:type="dxa"/>
            <w:noWrap w:val="0"/>
            <w:vAlign w:val="center"/>
          </w:tcPr>
          <w:p w14:paraId="30AC19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210" w:type="dxa"/>
            <w:noWrap w:val="0"/>
            <w:vAlign w:val="center"/>
          </w:tcPr>
          <w:p w14:paraId="02028C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推介方式（参加农机新产品推荐直播的企业选择）</w:t>
            </w:r>
          </w:p>
        </w:tc>
      </w:tr>
      <w:tr w14:paraId="0066D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1" w:type="dxa"/>
            <w:noWrap w:val="0"/>
            <w:vAlign w:val="top"/>
          </w:tcPr>
          <w:p w14:paraId="6071EA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81" w:type="dxa"/>
            <w:noWrap w:val="0"/>
            <w:vAlign w:val="top"/>
          </w:tcPr>
          <w:p w14:paraId="08FB20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50" w:type="dxa"/>
            <w:noWrap w:val="0"/>
            <w:vAlign w:val="top"/>
          </w:tcPr>
          <w:p w14:paraId="63C26A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□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农机新产品推荐直播 </w:t>
            </w:r>
          </w:p>
          <w:p w14:paraId="76C4CB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□农机企业专场推介会</w:t>
            </w:r>
          </w:p>
        </w:tc>
        <w:tc>
          <w:tcPr>
            <w:tcW w:w="2269" w:type="dxa"/>
            <w:noWrap w:val="0"/>
            <w:vAlign w:val="top"/>
          </w:tcPr>
          <w:p w14:paraId="59D3DF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44" w:type="dxa"/>
            <w:noWrap w:val="0"/>
            <w:vAlign w:val="top"/>
          </w:tcPr>
          <w:p w14:paraId="03D069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noWrap w:val="0"/>
            <w:vAlign w:val="top"/>
          </w:tcPr>
          <w:p w14:paraId="4A75DD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75" w:type="dxa"/>
            <w:noWrap w:val="0"/>
            <w:vAlign w:val="top"/>
          </w:tcPr>
          <w:p w14:paraId="047C2F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10" w:type="dxa"/>
            <w:noWrap w:val="0"/>
            <w:vAlign w:val="top"/>
          </w:tcPr>
          <w:p w14:paraId="278D53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□企业自主介绍 </w:t>
            </w:r>
          </w:p>
          <w:p w14:paraId="00A7C6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□主播协助介绍</w:t>
            </w:r>
          </w:p>
        </w:tc>
      </w:tr>
    </w:tbl>
    <w:p w14:paraId="17443599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0"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vertAlign w:val="baseli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备注：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请在 “参加会议类别”“推介方式” 对应选项前打 “√”，若两项会议均参加，需同时勾选；</w:t>
      </w:r>
    </w:p>
    <w:p w14:paraId="0C70B2DF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2.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企业简介、主推产品等信息请如实填写，将作为会务组遴选参会企业的重要参考；</w:t>
      </w:r>
    </w:p>
    <w:p w14:paraId="64196C76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0" w:firstLine="640" w:firstLineChars="200"/>
        <w:jc w:val="left"/>
        <w:textAlignment w:val="auto"/>
        <w:rPr>
          <w:rFonts w:hint="default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3.若表格篇幅不足，可另附页补充说明。</w:t>
      </w:r>
    </w:p>
    <w:p w14:paraId="50BFA59A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587359"/>
    <w:rsid w:val="48587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Default"/>
    <w:basedOn w:val="8"/>
    <w:next w:val="1"/>
    <w:qFormat/>
    <w:uiPriority w:val="0"/>
    <w:pPr>
      <w:widowControl w:val="0"/>
      <w:autoSpaceDE w:val="0"/>
      <w:autoSpaceDN w:val="0"/>
      <w:adjustRightInd w:val="0"/>
    </w:pPr>
    <w:rPr>
      <w:rFonts w:hint="eastAsia" w:ascii="方正仿宋_GBK" w:hAnsi="方正仿宋_GBK" w:eastAsia="方正仿宋_GBK" w:cs="Times New Roman"/>
      <w:color w:val="000000"/>
      <w:sz w:val="24"/>
      <w:lang w:val="en-US" w:eastAsia="zh-CN" w:bidi="ar-SA"/>
    </w:rPr>
  </w:style>
  <w:style w:type="paragraph" w:customStyle="1" w:styleId="8">
    <w:name w:val="纯文本1"/>
    <w:basedOn w:val="1"/>
    <w:qFormat/>
    <w:uiPriority w:val="0"/>
    <w:pPr>
      <w:textAlignment w:val="baseline"/>
    </w:pPr>
    <w:rPr>
      <w:rFonts w:ascii="宋体" w:hAnsi="Courier New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2025-11-03T02:55:00Z</dcterms:created>
  <dc:creator>陶洁</dc:creator>
  <cp:lastModifiedBy>陶洁</cp:lastModifiedBy>
  <dcterms:modified xsi:type="dcterms:W3CDTF">2025-11-03T02:56:36Z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449CFA92F6844206A728C4056D4B8F7C_11</vt:lpwstr>
  </property>
  <property fmtid="{D5CDD505-2E9C-101B-9397-08002B2CF9AE}" pid="4" name="KSOTemplateDocerSaveRecord">
    <vt:lpwstr>eyJoZGlkIjoiMTlhNGM0YjkwZGFjYTI5MjE2M2RmN2Q4ZjBjOTk5YjIiLCJ1c2VySWQiOiI4MTY2MjAyMTMifQ==</vt:lpwstr>
  </property>
</Properties>
</file>