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89661">
      <w:pPr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OLE_LINK205"/>
      <w:bookmarkStart w:id="1" w:name="OLE_LINK204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bookmarkEnd w:id="0"/>
    <w:bookmarkEnd w:id="1"/>
    <w:p w14:paraId="15C8DD1D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2" w:name="OLE_LINK203"/>
      <w:bookmarkStart w:id="3" w:name="OLE_LINK20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广西壮族自治区农业机械试验鉴定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注销证书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产品及其生产企业目录</w:t>
      </w:r>
    </w:p>
    <w:p w14:paraId="4A26C233">
      <w:pPr>
        <w:spacing w:line="560" w:lineRule="exact"/>
        <w:jc w:val="center"/>
        <w:textAlignment w:val="baseline"/>
        <w:rPr>
          <w:rFonts w:ascii="Calibri" w:hAnsi="Calibri" w:eastAsia="宋体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（2025年第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批）</w:t>
      </w:r>
    </w:p>
    <w:tbl>
      <w:tblPr>
        <w:tblStyle w:val="5"/>
        <w:tblW w:w="1451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29"/>
        <w:gridCol w:w="1623"/>
        <w:gridCol w:w="1186"/>
        <w:gridCol w:w="1582"/>
        <w:gridCol w:w="1036"/>
        <w:gridCol w:w="859"/>
        <w:gridCol w:w="696"/>
        <w:gridCol w:w="818"/>
        <w:gridCol w:w="1064"/>
        <w:gridCol w:w="1104"/>
        <w:gridCol w:w="1705"/>
        <w:gridCol w:w="1282"/>
      </w:tblGrid>
      <w:tr w14:paraId="0D87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tblHeader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0B03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0EB3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</w:t>
            </w:r>
          </w:p>
          <w:p w14:paraId="6B46D592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509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</w:t>
            </w:r>
          </w:p>
          <w:p w14:paraId="1EBEF7E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AC62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4B5E90A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7FDCE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202E482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1BA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3C3DDE9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759CD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2C557C47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572875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涵盖</w:t>
            </w:r>
          </w:p>
          <w:p w14:paraId="144D5DC6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FB34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所属</w:t>
            </w:r>
          </w:p>
          <w:p w14:paraId="5C06B2E0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品目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AF0B7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证书</w:t>
            </w:r>
          </w:p>
          <w:p w14:paraId="0EAE8CF4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编号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B01B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鉴定报告编号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567304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122E0899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机构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BCB7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注销证书原因</w:t>
            </w:r>
          </w:p>
        </w:tc>
      </w:tr>
      <w:tr w14:paraId="31DD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E7B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广西贵港动力有限公司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贵港市江南工业园区内（工业二路）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B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广西贵港动力有限公司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A3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贵港市江南工业园区内（工业二路）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B1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1WGH6.3-80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D1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5DAE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微型耕耘机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T202145450029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桂T2021078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F3DF5A"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bookmarkStart w:id="4" w:name="OLE_LINK83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广西壮族自治区农业机械化服务中心鉴定站</w:t>
            </w:r>
            <w:bookmarkEnd w:id="4"/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0A6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15CE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2C2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广西贵港动力有限公司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贵港市江南工业园区内（工业二路）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BA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广西贵港动力有限公司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69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贵港市江南工业园区内（工业二路）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自走式中耕机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7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3ZP-0.6SB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D7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5"/>
              <w:tblW w:w="14400" w:type="dxa"/>
              <w:tblInd w:w="-225" w:type="dxa"/>
              <w:tblBorders>
                <w:top w:val="single" w:color="E5E5E5" w:sz="6" w:space="0"/>
                <w:left w:val="single" w:color="E5E5E5" w:sz="6" w:space="0"/>
                <w:bottom w:val="single" w:color="E5E5E5" w:sz="6" w:space="0"/>
                <w:right w:val="single" w:color="E5E5E5" w:sz="6" w:space="0"/>
                <w:insideH w:val="none" w:color="auto" w:sz="0" w:space="0"/>
                <w:insideV w:val="none" w:color="auto" w:sz="0" w:space="0"/>
              </w:tblBorders>
              <w:shd w:val="clear" w:color="auto" w:fill="FFFAF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0"/>
            </w:tblGrid>
            <w:tr w14:paraId="237D6641">
              <w:tblPrEx>
                <w:shd w:val="clear" w:color="auto" w:fill="FFFAF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4400" w:type="dxa"/>
                  <w:tcBorders>
                    <w:top w:val="single" w:color="E5E5E5" w:sz="6" w:space="0"/>
                    <w:left w:val="single" w:color="E5E5E5" w:sz="6" w:space="0"/>
                    <w:bottom w:val="single" w:color="E5E5E5" w:sz="6" w:space="0"/>
                    <w:right w:val="single" w:color="E5E5E5" w:sz="6" w:space="0"/>
                  </w:tcBorders>
                  <w:shd w:val="clear" w:color="auto" w:fill="FFFAFA"/>
                  <w:noWrap w:val="0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</w:tcPr>
                <w:p w14:paraId="086EB31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ascii="微软雅黑" w:hAnsi="微软雅黑" w:eastAsia="微软雅黑" w:cs="微软雅黑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000000"/>
                      <w:spacing w:val="0"/>
                      <w:kern w:val="0"/>
                      <w:sz w:val="20"/>
                      <w:szCs w:val="20"/>
                      <w:lang w:val="en-US" w:eastAsia="zh-CN" w:bidi="ar"/>
                    </w:rPr>
                    <w:t>中耕机</w:t>
                  </w:r>
                </w:p>
              </w:tc>
            </w:tr>
          </w:tbl>
          <w:p w14:paraId="76D49CF0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T202145450028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80632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249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5D2C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937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广西合浦县惠来宝机械制造有限公司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广西合浦县工业园区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60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广西合浦县惠来宝机械制造有限公司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6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广西合浦县工业园区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甘蔗田间收集搬运机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D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7YGZ-5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57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C5B6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甘蔗收集搬运机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T202145450017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桂T2020204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2A538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F87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6DAB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FD58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广西柳工农业机械股份有限公司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柳州市百饭路46号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63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广西柳工农业机械股份有限公司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FB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柳州市百饭路46号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甘蔗收获机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C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4GQ-1A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E9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ahom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7B66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T202245450047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桂T2022040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312F6F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8A9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4698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6352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广西柳工农业机械股份有限公司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柳州市百饭路46号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8B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广西柳工农业机械股份有限公司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7A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柳州市百饭路46号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甘蔗收获机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6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4GQ-180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9E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ahom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C30A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T202245450048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桂T2022041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CB339C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209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057C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3A26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广西柳工农业机械股份有限公司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柳州市百饭路46号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00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广西柳工农业机械股份有限公司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B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柳州市百饭路46号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甘蔗联合收获机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0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4GQ-1P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42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ahom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7304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T202145450170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桂T2021216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C4205C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7C6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496C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82B5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广西柳工农业机械股份有限公司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柳州市百饭路46号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A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广西柳工农业机械股份有限公司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E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柳州市百饭路46号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甘蔗联合收获机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8A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4GQ-1N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91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ahom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83FB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T202145450079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桂T2021087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A53E9A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505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7939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B3F0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广西农业机械研究院有限公司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广西南宁市西乡塘区大学东路170号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2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广西农业机械研究院有限公司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11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广西南宁市西乡塘区大学东路170号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A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切段式甘蔗联合收割机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BE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4GZQ-260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9E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ahom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D7AB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E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T202145450125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桂T2021147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E6F77F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4FA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5137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84B8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广西农业机械研究院有限公司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广西南宁市西乡塘区大学东路170号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6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广西农业机械研究院有限公司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28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广西南宁市西乡塘区大学东路170号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切段式甘蔗联合收割机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9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4GZQ-180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0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ahom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079A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T202145450124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桂T2021146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749500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BA8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3A7B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E46D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10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广西农业机械研究院有限公司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广西南宁市西乡塘区大学东路170号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06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广西农业机械研究院有限公司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50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广西南宁市西乡塘区大学东路170号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甘蔗联合收获机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32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4GQ-1E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A9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ahom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985F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T202145450041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桂T2021060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286693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BA2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7BA0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D172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11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南宁市武鸣区双桥镇双桥村14队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14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BC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南宁市武鸣区双桥镇双桥村14队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蔗株行间剥叶机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A9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3GHB-1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35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ahom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F863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其他田间管理机械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T202145450171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桂T2021218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BE2E0C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D91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1E07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AE27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12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河南合宇农业机械设备有限公司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洛阳市西工区洛北乡大路口工业园28号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F8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河南合宇农业机械设备有限公司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91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洛阳市西工区洛北乡大路口工业园28号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甘蔗联合收获机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2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4GL-2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A0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ahom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984D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T202145450081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A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桂T2021085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BC6AB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9E4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5FC2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1481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13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江苏沃得农业机械股份有限公司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丹阳市丹北镇埤城西沟荡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98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江苏沃得农业机械股份有限公司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1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丹阳市丹北镇埤城西沟荡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甘蔗联合收获机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C2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4GQ-1C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2D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ahom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A2F7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T202145450042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桂T2021071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2903AB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8FD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0850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7EDCE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14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凯斯纽荷兰工业（哈尔滨）机械有限公司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哈尔滨哈南工业新城核心区松花路78号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12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凯斯纽荷兰工业（哈尔滨）机械有限公司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D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哈尔滨哈南工业新城核心区松花路78号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甘蔗收获机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7A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A4000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29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ahom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8445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T202145450172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桂T2021208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A4ED63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65B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0D00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6BB2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15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E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南宁正腾农机有限公司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南宁市西乡塘区北湖北路46-1号好顺路市场3栋23、24号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15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南宁正腾农机有限公司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B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南宁市西乡塘区北湖北路46-1号好顺路市场3栋23、24号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24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1WGH6.2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B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ahom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DA02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微型耕耘机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T202145450141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桂T2021139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A457A3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5328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1106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AB53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16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青州大有农业装备科技有限公司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山东省潍坊市青州市经济开发区巴黎路2888号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F3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青州大有农业装备科技有限公司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59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山东省潍坊市青州市经济开发区巴黎路2888号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3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整杆式甘蔗收割机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F4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4GL-1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98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ahom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58B3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T202245450107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桂T2022071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50E549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076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56FA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680B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17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山东立派机械集团有限公司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济宁高新区第六工业园A区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79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山东立派机械集团有限公司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F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济宁高新区第六工业园A区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农用挖掘机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3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R328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91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48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6FAFD"/>
                <w:lang w:val="en-US" w:eastAsia="zh-CN" w:bidi="ar"/>
              </w:rPr>
            </w:pPr>
          </w:p>
          <w:p w14:paraId="465C6C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6FAFD"/>
                <w:lang w:val="en-US" w:eastAsia="zh-CN" w:bidi="ar"/>
              </w:rPr>
              <w:t>其他农业机械</w:t>
            </w:r>
          </w:p>
          <w:p w14:paraId="6489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T202145450020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桂T2020143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91C2B3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039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71F1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6A83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18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山东立派机械集团有限公司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济宁高新区第六工业园A区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F7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山东立派机械集团有限公司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42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济宁高新区第六工业园A区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农用挖掘机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0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R350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9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F6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6FAFD"/>
                <w:lang w:val="en-US" w:eastAsia="zh-CN" w:bidi="ar"/>
              </w:rPr>
            </w:pPr>
          </w:p>
          <w:p w14:paraId="1D386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6FAFD"/>
                <w:lang w:val="en-US" w:eastAsia="zh-CN" w:bidi="ar"/>
              </w:rPr>
              <w:t>其他农业机械</w:t>
            </w:r>
          </w:p>
          <w:p w14:paraId="6CF5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T202145450021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桂T2020144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18C29D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0F5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0783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EE3C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19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山西平阳重工机械有限责任公司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现：山西省临汾市侯马市红军街一号(原：山西省侯马市红军街一号)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88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山西平阳重工机械有限责任公司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F8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现：山西省临汾市侯马市红军街一号(原：山西省侯马市红军街一号)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E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甘蔗联合收获机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71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4GL-2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8D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T202145450044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桂T2021077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947E3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515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0EB8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2736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20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石家庄德建机械有限公司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河北省藁城区岗上镇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9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石家庄德建机械有限公司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1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河北省藁城区岗上镇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甘蔗联合收获机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1D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4GQ-1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92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甘蔗联合收获机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T202145450128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桂T2021076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805C54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127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0A0A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609A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21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苏州久富农业机械有限公司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吴江经济技术开发区江兴东路551号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C2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苏州久富农业机械有限公司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2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吴江经济技术开发区江兴东路551号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水稻直播机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27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2BDZ-10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76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B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tbl>
            <w:tblPr>
              <w:tblStyle w:val="5"/>
              <w:tblW w:w="14400" w:type="dxa"/>
              <w:tblInd w:w="-7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0"/>
            </w:tblGrid>
            <w:tr w14:paraId="0F250C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</w:tblPrEx>
              <w:tc>
                <w:tcPr>
                  <w:tcW w:w="14400" w:type="dxa"/>
                  <w:tcBorders>
                    <w:top w:val="single" w:color="E6F0F9" w:sz="6" w:space="0"/>
                    <w:left w:val="single" w:color="E6F0F9" w:sz="6" w:space="0"/>
                    <w:bottom w:val="single" w:color="E6F0F9" w:sz="6" w:space="0"/>
                    <w:right w:val="single" w:color="E6F0F9" w:sz="6" w:space="0"/>
                  </w:tcBorders>
                  <w:shd w:val="clear" w:color="auto" w:fill="F6FAFD"/>
                  <w:noWrap w:val="0"/>
                  <w:tcMar>
                    <w:left w:w="75" w:type="dxa"/>
                  </w:tcMar>
                  <w:vAlign w:val="center"/>
                </w:tcPr>
                <w:p w14:paraId="3C592A3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i w:val="0"/>
                      <w:caps w:val="0"/>
                      <w:color w:val="000000"/>
                      <w:spacing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000000"/>
                      <w:spacing w:val="0"/>
                      <w:kern w:val="0"/>
                      <w:sz w:val="20"/>
                      <w:szCs w:val="20"/>
                      <w:lang w:val="en-US" w:eastAsia="zh-CN" w:bidi="ar"/>
                    </w:rPr>
                    <w:t>穴播机</w:t>
                  </w:r>
                </w:p>
              </w:tc>
            </w:tr>
          </w:tbl>
          <w:p w14:paraId="2654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T202145450103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桂T2021123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247565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AF7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tr w14:paraId="2556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9E63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/>
              </w:rPr>
              <w:t>22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潍坊英克瑞斯机械设备有限公司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潍坊市潍城区潍高路与恒盛路向东50米路北厂房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D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潍坊英克瑞斯机械设备有限公司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C0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潍坊市潍城区潍高路与恒盛路向东50米路北厂房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高速乘坐式水稻钵苗移栽机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E6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2ZBZJ-630D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2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A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tbl>
            <w:tblPr>
              <w:tblStyle w:val="5"/>
              <w:tblW w:w="14400" w:type="dxa"/>
              <w:tblInd w:w="-7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0"/>
            </w:tblGrid>
            <w:tr w14:paraId="2060E1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4400" w:type="dxa"/>
                  <w:tcBorders>
                    <w:top w:val="single" w:color="E6F0F9" w:sz="6" w:space="0"/>
                    <w:left w:val="single" w:color="E6F0F9" w:sz="6" w:space="0"/>
                    <w:bottom w:val="single" w:color="E6F0F9" w:sz="6" w:space="0"/>
                    <w:right w:val="single" w:color="E6F0F9" w:sz="6" w:space="0"/>
                  </w:tcBorders>
                  <w:shd w:val="clear" w:color="auto" w:fill="F6FAFD"/>
                  <w:noWrap w:val="0"/>
                  <w:tcMar>
                    <w:left w:w="75" w:type="dxa"/>
                  </w:tcMar>
                  <w:vAlign w:val="center"/>
                </w:tcPr>
                <w:p w14:paraId="594DF26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0" w:lineRule="atLeast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i w:val="0"/>
                      <w:caps w:val="0"/>
                      <w:color w:val="000000"/>
                      <w:spacing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000000"/>
                      <w:spacing w:val="0"/>
                      <w:kern w:val="0"/>
                      <w:sz w:val="20"/>
                      <w:szCs w:val="20"/>
                      <w:lang w:val="en-US" w:eastAsia="zh-CN" w:bidi="ar"/>
                    </w:rPr>
                    <w:t>移栽机</w:t>
                  </w:r>
                </w:p>
              </w:tc>
            </w:tr>
          </w:tbl>
          <w:p w14:paraId="6BD4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T202145450158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桂T2021212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929FB1"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广西壮族自治区农业机械化服务中心鉴定站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54D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未变更为国四排放阶段</w:t>
            </w:r>
          </w:p>
        </w:tc>
      </w:tr>
      <w:bookmarkEnd w:id="2"/>
      <w:bookmarkEnd w:id="3"/>
    </w:tbl>
    <w:p w14:paraId="3C7D473A">
      <w:pPr>
        <w:pStyle w:val="2"/>
        <w:rPr>
          <w:rFonts w:ascii="宋体" w:hAnsi="宋体" w:eastAsia="宋体"/>
          <w:sz w:val="21"/>
          <w:szCs w:val="21"/>
        </w:rPr>
        <w:sectPr>
          <w:footerReference r:id="rId3" w:type="even"/>
          <w:pgSz w:w="16838" w:h="11906" w:orient="landscape"/>
          <w:pgMar w:top="1418" w:right="1440" w:bottom="1418" w:left="1440" w:header="851" w:footer="992" w:gutter="0"/>
          <w:cols w:space="720" w:num="1"/>
          <w:docGrid w:type="lines" w:linePitch="312" w:charSpace="0"/>
        </w:sectPr>
      </w:pPr>
    </w:p>
    <w:p w14:paraId="0AA4F195">
      <w:bookmarkStart w:id="5" w:name="_GoBack"/>
      <w:bookmarkEnd w:id="5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E6CBA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CDD422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26F4C"/>
    <w:rsid w:val="0FD2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character" w:styleId="7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2026-03-03T09:01:00Z</dcterms:created>
  <dc:creator>陶洁</dc:creator>
  <cp:lastModifiedBy>陶洁</cp:lastModifiedBy>
  <dcterms:modified xsi:type="dcterms:W3CDTF">2026-03-03T09:01:42Z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09915A9AE3AE4BB98DDDDCDE9FFE8D75_11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