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376B">
      <w:pPr>
        <w:spacing w:line="580" w:lineRule="exact"/>
        <w:jc w:val="both"/>
        <w:rPr>
          <w:rStyle w:val="6"/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2D208B4D">
      <w:pPr>
        <w:pStyle w:val="2"/>
        <w:rPr>
          <w:rFonts w:hint="default"/>
          <w:color w:val="auto"/>
          <w:lang w:val="en-US" w:eastAsia="zh-CN"/>
        </w:rPr>
      </w:pPr>
    </w:p>
    <w:p w14:paraId="17627ECB">
      <w:pPr>
        <w:spacing w:line="58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XX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项目申报方案</w:t>
      </w:r>
    </w:p>
    <w:p w14:paraId="75AD92DB">
      <w:pPr>
        <w:ind w:firstLine="3235" w:firstLineChars="895"/>
        <w:rPr>
          <w:rStyle w:val="6"/>
          <w:rFonts w:hint="eastAsia" w:ascii="宋体" w:hAnsi="宋体"/>
          <w:color w:val="auto"/>
          <w:sz w:val="36"/>
          <w:szCs w:val="36"/>
        </w:rPr>
      </w:pPr>
    </w:p>
    <w:p w14:paraId="0B712952">
      <w:pPr>
        <w:ind w:firstLine="3235" w:firstLineChars="895"/>
        <w:rPr>
          <w:rFonts w:hint="eastAsia" w:ascii="宋体" w:hAnsi="宋体"/>
          <w:color w:val="auto"/>
          <w:sz w:val="36"/>
          <w:szCs w:val="36"/>
        </w:rPr>
      </w:pPr>
      <w:r>
        <w:rPr>
          <w:rStyle w:val="6"/>
          <w:rFonts w:hint="eastAsia" w:ascii="宋体" w:hAnsi="宋体"/>
          <w:color w:val="auto"/>
          <w:sz w:val="36"/>
          <w:szCs w:val="36"/>
        </w:rPr>
        <w:t>（参考</w:t>
      </w:r>
      <w:r>
        <w:rPr>
          <w:rStyle w:val="6"/>
          <w:rFonts w:hint="eastAsia" w:ascii="宋体" w:hAnsi="宋体"/>
          <w:color w:val="auto"/>
          <w:sz w:val="36"/>
          <w:szCs w:val="36"/>
          <w:lang w:eastAsia="zh-CN"/>
        </w:rPr>
        <w:t>样式</w:t>
      </w:r>
      <w:r>
        <w:rPr>
          <w:rStyle w:val="6"/>
          <w:rFonts w:hint="eastAsia" w:ascii="宋体" w:hAnsi="宋体"/>
          <w:color w:val="auto"/>
          <w:sz w:val="36"/>
          <w:szCs w:val="36"/>
        </w:rPr>
        <w:t>）</w:t>
      </w:r>
    </w:p>
    <w:p w14:paraId="71C15F24">
      <w:pPr>
        <w:widowControl/>
        <w:jc w:val="left"/>
        <w:rPr>
          <w:rFonts w:hint="eastAsia"/>
          <w:color w:val="auto"/>
        </w:rPr>
      </w:pPr>
    </w:p>
    <w:p w14:paraId="2FEBF852">
      <w:pPr>
        <w:widowControl/>
        <w:jc w:val="left"/>
        <w:rPr>
          <w:rFonts w:hint="eastAsia"/>
          <w:color w:val="auto"/>
          <w:sz w:val="20"/>
          <w:szCs w:val="20"/>
        </w:rPr>
      </w:pPr>
    </w:p>
    <w:p w14:paraId="6172CEE8">
      <w:pPr>
        <w:widowControl/>
        <w:jc w:val="left"/>
        <w:rPr>
          <w:rFonts w:hint="eastAsia"/>
          <w:color w:val="auto"/>
          <w:sz w:val="20"/>
          <w:szCs w:val="20"/>
        </w:rPr>
      </w:pPr>
    </w:p>
    <w:p w14:paraId="700DBA66">
      <w:pPr>
        <w:widowControl/>
        <w:jc w:val="left"/>
        <w:rPr>
          <w:rFonts w:hint="eastAsia"/>
          <w:color w:val="auto"/>
          <w:sz w:val="20"/>
          <w:szCs w:val="20"/>
        </w:rPr>
      </w:pPr>
    </w:p>
    <w:p w14:paraId="4DC12DFA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5FBCF09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项目名称： </w:t>
      </w:r>
    </w:p>
    <w:p w14:paraId="6876CADB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申报承担单位：</w:t>
      </w:r>
    </w:p>
    <w:p w14:paraId="3DBFB906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color w:val="auto"/>
          <w:sz w:val="32"/>
          <w:szCs w:val="32"/>
        </w:rPr>
        <w:t>实施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： </w:t>
      </w:r>
    </w:p>
    <w:p w14:paraId="21791895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通讯地址： </w:t>
      </w:r>
    </w:p>
    <w:p w14:paraId="7360733B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邮政编码： </w:t>
      </w:r>
    </w:p>
    <w:p w14:paraId="73A445D8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联系电话： </w:t>
      </w:r>
    </w:p>
    <w:p w14:paraId="50D124AB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联 系 人： </w:t>
      </w:r>
    </w:p>
    <w:p w14:paraId="2ED7BF86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填制日期： </w:t>
      </w:r>
    </w:p>
    <w:p w14:paraId="401BB0F0">
      <w:pPr>
        <w:widowControl/>
        <w:jc w:val="left"/>
        <w:rPr>
          <w:rFonts w:hint="eastAsia"/>
          <w:color w:val="auto"/>
          <w:sz w:val="20"/>
          <w:szCs w:val="20"/>
        </w:rPr>
      </w:pPr>
    </w:p>
    <w:p w14:paraId="36A3DB9D">
      <w:pPr>
        <w:rPr>
          <w:rFonts w:hint="eastAsia" w:ascii="仿宋_GB2312" w:eastAsia="仿宋_GB2312"/>
          <w:color w:val="auto"/>
          <w:sz w:val="32"/>
          <w:szCs w:val="32"/>
        </w:rPr>
      </w:pPr>
    </w:p>
    <w:p w14:paraId="34418730">
      <w:pPr>
        <w:pStyle w:val="2"/>
        <w:rPr>
          <w:rFonts w:hint="eastAsia" w:ascii="仿宋_GB2312" w:eastAsia="仿宋_GB2312"/>
          <w:color w:val="auto"/>
          <w:sz w:val="32"/>
          <w:szCs w:val="32"/>
        </w:rPr>
      </w:pPr>
    </w:p>
    <w:p w14:paraId="33F68BF1">
      <w:pPr>
        <w:pStyle w:val="2"/>
        <w:rPr>
          <w:rFonts w:hint="eastAsia"/>
          <w:color w:val="auto"/>
        </w:rPr>
      </w:pPr>
    </w:p>
    <w:p w14:paraId="2389D593">
      <w:pPr>
        <w:widowControl/>
        <w:jc w:val="left"/>
        <w:rPr>
          <w:rFonts w:hint="eastAsia"/>
          <w:color w:val="auto"/>
          <w:sz w:val="20"/>
          <w:szCs w:val="20"/>
        </w:rPr>
      </w:pPr>
    </w:p>
    <w:p w14:paraId="629E203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  <w:sectPr>
          <w:pgSz w:w="11906" w:h="16838"/>
          <w:pgMar w:top="2154" w:right="1417" w:bottom="2041" w:left="1531" w:header="851" w:footer="992" w:gutter="0"/>
          <w:cols w:space="720" w:num="1"/>
          <w:docGrid w:type="lines" w:linePitch="312" w:charSpace="0"/>
        </w:sectPr>
      </w:pPr>
    </w:p>
    <w:p w14:paraId="51D17D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  <w:t>一、项目实施主体（单位）基本情况</w:t>
      </w:r>
    </w:p>
    <w:p w14:paraId="2B0D36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（一）单位类型、隶属关系、主要业务范围、经营规模与方向（可附盖章的相关佐证材料复印件）；</w:t>
      </w:r>
    </w:p>
    <w:p w14:paraId="107FD8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（二）技术支撑保障条件、机具配套现状、财务收支资产状况、内部管理制度建设情况；</w:t>
      </w:r>
    </w:p>
    <w:p w14:paraId="5EC473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（三）近年来，机械化技术应用情况、工作业绩。</w:t>
      </w:r>
    </w:p>
    <w:p w14:paraId="36D23B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  <w:t>二、项目简介</w:t>
      </w:r>
    </w:p>
    <w:p w14:paraId="4E0DCC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简要介绍创新示范基地位置、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机具拥有量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示范基地机械化水平现状、</w:t>
      </w:r>
      <w:r>
        <w:rPr>
          <w:rFonts w:hint="eastAsia" w:ascii="仿宋_GB2312" w:eastAsia="仿宋_GB2312"/>
          <w:color w:val="auto"/>
          <w:sz w:val="32"/>
          <w:szCs w:val="32"/>
        </w:rPr>
        <w:t>急需解决的关键性问题及建设思路、地方政府重视程度等。</w:t>
      </w:r>
    </w:p>
    <w:p w14:paraId="4F3032D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  <w:lang w:eastAsia="zh-CN"/>
        </w:rPr>
        <w:t>三、</w:t>
      </w: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  <w:t>项目目标</w:t>
      </w:r>
    </w:p>
    <w:p w14:paraId="284858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对照项目申报指南的目标和任务逐条逐个制定，不能漏项</w:t>
      </w:r>
      <w:r>
        <w:rPr>
          <w:rFonts w:eastAsia="仿宋_GB2312"/>
          <w:color w:val="auto"/>
          <w:sz w:val="32"/>
          <w:szCs w:val="32"/>
        </w:rPr>
        <w:t>，所制定的目标任务要简单明了、可考核。</w:t>
      </w:r>
    </w:p>
    <w:p w14:paraId="6D8350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  <w:lang w:eastAsia="zh-CN"/>
        </w:rPr>
        <w:t>四、</w:t>
      </w: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  <w:t>项目建设内容及投资概算</w:t>
      </w:r>
    </w:p>
    <w:p w14:paraId="552212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项目建设内容。主要包括土地宜机化改造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机棚机库、冷藏冷冻库、机耕道路、水肥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一体化等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设施设备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建设；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购置或租赁新机具、专业性设施设备；以及新技术引进试验和项目管理技术人员培训等方面。</w:t>
      </w:r>
    </w:p>
    <w:p w14:paraId="5B27E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4" w:lineRule="exac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（</w:t>
      </w:r>
      <w:r>
        <w:rPr>
          <w:rFonts w:ascii="Times New Roman" w:hAnsi="Times New Roman" w:eastAsia="仿宋_GB2312"/>
          <w:color w:val="auto"/>
          <w:sz w:val="32"/>
          <w:szCs w:val="32"/>
        </w:rPr>
        <w:t>二）投资概算。主要包括总投资概算和各分项概算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，总体上</w:t>
      </w:r>
      <w:r>
        <w:rPr>
          <w:rFonts w:ascii="Times New Roman" w:hAnsi="Times New Roman" w:eastAsia="仿宋_GB2312"/>
          <w:color w:val="auto"/>
          <w:sz w:val="32"/>
          <w:szCs w:val="32"/>
        </w:rPr>
        <w:t>申请自治区财政补助资金数量不得超过项目总投资48%</w:t>
      </w:r>
      <w:r>
        <w:rPr>
          <w:rFonts w:eastAsia="仿宋_GB2312"/>
          <w:color w:val="auto"/>
          <w:sz w:val="32"/>
          <w:szCs w:val="32"/>
        </w:rPr>
        <w:t>。</w:t>
      </w:r>
    </w:p>
    <w:p w14:paraId="1917F7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/>
        <w:textAlignment w:val="auto"/>
        <w:rPr>
          <w:rStyle w:val="6"/>
          <w:rFonts w:hint="default" w:ascii="黑体" w:hAnsi="黑体" w:eastAsia="黑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Style w:val="6"/>
          <w:rFonts w:hint="default" w:ascii="黑体" w:hAnsi="黑体" w:eastAsia="黑体"/>
          <w:b w:val="0"/>
          <w:color w:val="auto"/>
          <w:kern w:val="2"/>
          <w:sz w:val="32"/>
          <w:szCs w:val="32"/>
          <w:lang w:val="en-US" w:eastAsia="zh-CN" w:bidi="ar-SA"/>
        </w:rPr>
        <w:t>、机具配套方案</w:t>
      </w:r>
    </w:p>
    <w:p w14:paraId="067C7F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Fonts w:hint="eastAsia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按环节列明细表，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并注明原有或新购置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2674F2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Style w:val="6"/>
          <w:rFonts w:hint="default" w:ascii="黑体" w:hAnsi="黑体" w:eastAsia="黑体"/>
          <w:b w:val="0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  <w:lang w:eastAsia="zh-CN"/>
        </w:rPr>
        <w:t>六</w:t>
      </w:r>
      <w:r>
        <w:rPr>
          <w:rStyle w:val="6"/>
          <w:rFonts w:hint="default" w:ascii="黑体" w:hAnsi="黑体" w:eastAsia="黑体"/>
          <w:b w:val="0"/>
          <w:color w:val="auto"/>
          <w:sz w:val="32"/>
          <w:szCs w:val="32"/>
        </w:rPr>
        <w:t>、预期效益</w:t>
      </w:r>
    </w:p>
    <w:p w14:paraId="71C8E1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主要包括经济、社会和生态效益分析等。</w:t>
      </w:r>
    </w:p>
    <w:p w14:paraId="5282AF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Style w:val="6"/>
          <w:rFonts w:hint="default" w:ascii="黑体" w:hAnsi="黑体" w:eastAsia="黑体"/>
          <w:b w:val="0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  <w:lang w:eastAsia="zh-CN"/>
        </w:rPr>
        <w:t>七</w:t>
      </w:r>
      <w:r>
        <w:rPr>
          <w:rStyle w:val="6"/>
          <w:rFonts w:hint="default" w:ascii="黑体" w:hAnsi="黑体" w:eastAsia="黑体"/>
          <w:b w:val="0"/>
          <w:color w:val="auto"/>
          <w:sz w:val="32"/>
          <w:szCs w:val="32"/>
        </w:rPr>
        <w:t>、保障措施</w:t>
      </w:r>
    </w:p>
    <w:p w14:paraId="1938D37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0"/>
        </w:tabs>
        <w:kinsoku/>
        <w:wordWrap/>
        <w:overflowPunct/>
        <w:topLinePunct w:val="0"/>
        <w:bidi w:val="0"/>
        <w:snapToGrid/>
        <w:spacing w:before="0" w:beforeAutospacing="0" w:after="0" w:afterAutospacing="0" w:line="57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明确推进项目建设的具体措施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</w:rPr>
        <w:t>。</w:t>
      </w:r>
    </w:p>
    <w:p w14:paraId="554D34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640" w:firstLineChars="200"/>
        <w:textAlignment w:val="auto"/>
        <w:rPr>
          <w:rStyle w:val="6"/>
          <w:rFonts w:hint="eastAsia" w:ascii="黑体" w:hAnsi="黑体" w:eastAsia="黑体"/>
          <w:b w:val="0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/>
          <w:b w:val="0"/>
          <w:color w:val="auto"/>
          <w:sz w:val="32"/>
          <w:szCs w:val="32"/>
          <w:lang w:val="en-US" w:eastAsia="zh-CN"/>
        </w:rPr>
        <w:t>八、时间进度</w:t>
      </w:r>
    </w:p>
    <w:p w14:paraId="47DDB0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简要明确工作进度，要求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2025年12月底前完成项目建设并投产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p w14:paraId="4A0CD403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74" w:lineRule="exact"/>
        <w:ind w:left="640" w:leftChars="0" w:firstLine="0" w:firstLineChars="0"/>
        <w:textAlignment w:val="auto"/>
        <w:rPr>
          <w:rStyle w:val="6"/>
          <w:rFonts w:hint="eastAsia" w:ascii="黑体" w:hAnsi="黑体" w:eastAsia="黑体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/>
          <w:b w:val="0"/>
          <w:color w:val="auto"/>
          <w:kern w:val="2"/>
          <w:sz w:val="32"/>
          <w:szCs w:val="32"/>
          <w:lang w:val="en-US" w:eastAsia="zh-CN" w:bidi="ar-SA"/>
        </w:rPr>
        <w:t>附表</w:t>
      </w:r>
    </w:p>
    <w:p w14:paraId="1E3B1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4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2154" w:right="1417" w:bottom="2041" w:left="153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区域性水稻产业中心项目需提供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申报主体基本情况表和资金使用预算表（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见附件3-1、3-2）。</w:t>
      </w:r>
    </w:p>
    <w:p w14:paraId="0B57FA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" w:eastAsia="zh-CN" w:bidi="ar"/>
        </w:rPr>
        <w:t>附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3-1</w:t>
      </w:r>
    </w:p>
    <w:p w14:paraId="4C9A2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5C7DDA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申报主体基本情况表</w:t>
      </w:r>
    </w:p>
    <w:tbl>
      <w:tblPr>
        <w:tblStyle w:val="4"/>
        <w:tblW w:w="95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49"/>
        <w:gridCol w:w="7972"/>
      </w:tblGrid>
      <w:tr w14:paraId="41A72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2B7809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AC7CAF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486D3A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1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15872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项目属性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4323B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已有：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育秧中心（   、育秧能力    亩/季），烘干中心（     、烘干能力   吨/批），仓储中心（   、储存容量    吨   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"/>
              </w:rPr>
              <w:t>㎥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），加工中心（    、加工能力   吨/天）；</w:t>
            </w:r>
          </w:p>
          <w:p w14:paraId="2189E2B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新建：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育秧中心（  ）、烘干中心（  ），仓储中心（  ），加工中心（  ）；</w:t>
            </w:r>
          </w:p>
          <w:p w14:paraId="11C8CA3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right="0"/>
              <w:jc w:val="both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改建：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育秧中心（  ），烘干中心（  ），仓储中心（  ），加工中心（  ）</w:t>
            </w:r>
            <w:r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"/>
              </w:rPr>
              <w:t>；</w:t>
            </w:r>
          </w:p>
          <w:p w14:paraId="6136417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right="0"/>
              <w:jc w:val="both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扩建：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育秧中心（  ），烘干中心（  ），仓储中心（  ），加工中心（  ）。</w:t>
            </w:r>
          </w:p>
        </w:tc>
      </w:tr>
      <w:tr w14:paraId="13361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474DA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项目负责人/联系方式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2CA7A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14:paraId="17C8F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94FAF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项目单位</w:t>
            </w: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187B3D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7CF31B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AC07E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0338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803C0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F8883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A6D5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0737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D3294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法人</w:t>
            </w:r>
          </w:p>
          <w:p w14:paraId="24E4F6D3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代表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AD87E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  <w:lang w:eastAsia="zh-CN"/>
              </w:rPr>
              <w:t>联系电话：</w:t>
            </w:r>
          </w:p>
        </w:tc>
      </w:tr>
      <w:tr w14:paraId="4E9D18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D9778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项目建设具体地点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45A7B8">
            <w:pPr>
              <w:pStyle w:val="7"/>
              <w:widowControl/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  <w:t>（到镇村）</w:t>
            </w:r>
          </w:p>
          <w:p w14:paraId="1134ED25">
            <w:pPr>
              <w:pStyle w:val="7"/>
              <w:widowControl/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</w:p>
        </w:tc>
      </w:tr>
      <w:tr w14:paraId="5F54C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4185C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项目总投资（万元）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D5F2C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C67F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E5BA8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申请财政资金（万元）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51F155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8AF6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D701E1E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项目计划建成后具备的能力</w:t>
            </w:r>
          </w:p>
        </w:tc>
        <w:tc>
          <w:tcPr>
            <w:tcW w:w="7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CADE6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育秧中心：育秧能力    亩/季；</w:t>
            </w:r>
          </w:p>
          <w:p w14:paraId="0370637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烘干中心：烘干能力   吨/批；</w:t>
            </w:r>
          </w:p>
          <w:p w14:paraId="3AD993D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仓储中心：储存容量    吨    ㎥；</w:t>
            </w:r>
          </w:p>
          <w:p w14:paraId="3BFE71F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/>
              </w:rPr>
              <w:t>加工中心：加工能力   吨/天。</w:t>
            </w:r>
          </w:p>
        </w:tc>
      </w:tr>
    </w:tbl>
    <w:p w14:paraId="24216C0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sectPr>
          <w:pgSz w:w="11906" w:h="16838"/>
          <w:pgMar w:top="2154" w:right="1417" w:bottom="2041" w:left="1531" w:header="851" w:footer="992" w:gutter="0"/>
          <w:pgNumType w:start="1"/>
          <w:cols w:space="720" w:num="1"/>
          <w:docGrid w:type="lines" w:linePitch="312" w:charSpace="0"/>
        </w:sectPr>
      </w:pPr>
    </w:p>
    <w:p w14:paraId="33ACBE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附3-2</w:t>
      </w:r>
    </w:p>
    <w:p w14:paraId="270DD4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</w:pPr>
    </w:p>
    <w:p w14:paraId="10515F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"/>
        </w:rPr>
        <w:t>资金使用预算表</w:t>
      </w:r>
    </w:p>
    <w:p w14:paraId="4859175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kern w:val="2"/>
          <w:sz w:val="20"/>
          <w:szCs w:val="20"/>
        </w:rPr>
      </w:pPr>
      <w:r>
        <w:rPr>
          <w:rFonts w:hint="default" w:ascii="Times New Roman" w:hAnsi="Times New Roman" w:eastAsia="宋体" w:cs="Times New Roman"/>
          <w:kern w:val="2"/>
          <w:sz w:val="20"/>
          <w:szCs w:val="20"/>
          <w:lang w:val="en-US" w:eastAsia="zh-CN" w:bidi="ar"/>
        </w:rPr>
        <w:t xml:space="preserve">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2734"/>
        <w:gridCol w:w="2263"/>
      </w:tblGrid>
      <w:tr w14:paraId="6132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A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资</w:t>
            </w:r>
          </w:p>
          <w:p w14:paraId="56A15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金</w:t>
            </w:r>
          </w:p>
          <w:p w14:paraId="72DB5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使</w:t>
            </w:r>
          </w:p>
          <w:p w14:paraId="48D5AB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用</w:t>
            </w:r>
          </w:p>
          <w:p w14:paraId="47E70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具</w:t>
            </w:r>
          </w:p>
          <w:p w14:paraId="19A32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体</w:t>
            </w:r>
          </w:p>
          <w:p w14:paraId="6B733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内</w:t>
            </w:r>
          </w:p>
          <w:p w14:paraId="335EC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容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23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内 容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7C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拟计划任务指标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8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财政补助金额</w:t>
            </w:r>
          </w:p>
          <w:p w14:paraId="2A5F1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（万元）</w:t>
            </w:r>
          </w:p>
        </w:tc>
      </w:tr>
      <w:tr w14:paraId="1BAD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3915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E2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  <w:t>育秧中心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2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1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56A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E3E4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44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  <w:t>烘干中心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E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3A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F8B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7E90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C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  <w:t>仓储中心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7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7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590E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8CD4A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5B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  <w:t>加工中心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5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D1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284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0AB3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7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93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2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5F16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077B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A4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D1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E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CEF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2454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28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81B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2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9F90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A5DC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E2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6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34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EDE6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9213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7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A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612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 w14:paraId="1BA71D3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80" w:firstLineChars="1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sectPr>
          <w:pgSz w:w="11906" w:h="16838"/>
          <w:pgMar w:top="2154" w:right="1417" w:bottom="204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注：内容多时可续</w:t>
      </w:r>
      <w:bookmarkStart w:id="0" w:name="_GoBack"/>
      <w:bookmarkEnd w:id="0"/>
    </w:p>
    <w:p w14:paraId="654065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DBDD9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C218E"/>
    <w:multiLevelType w:val="singleLevel"/>
    <w:tmpl w:val="DD9C218E"/>
    <w:lvl w:ilvl="0" w:tentative="0">
      <w:start w:val="9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32F6BB0E"/>
    <w:multiLevelType w:val="singleLevel"/>
    <w:tmpl w:val="32F6BB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1B5B7458"/>
    <w:rsid w:val="1B5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semiHidden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eastAsia="宋体" w:cs="宋体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7">
    <w:name w:val="Body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2024-08-20T08:46:00Z</dcterms:created>
  <dc:creator>陶洁</dc:creator>
  <cp:lastModifiedBy>陶洁</cp:lastModifiedBy>
  <dcterms:modified xsi:type="dcterms:W3CDTF">2024-08-20T08:47:44Z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49E1A3996E244596883FD567DC336153_11</vt:lpwstr>
  </property>
</Properties>
</file>