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rPr>
      </w:pPr>
      <w:r>
        <w:rPr>
          <w:rFonts w:hint="eastAsia" w:ascii="黑体" w:hAnsi="黑体" w:eastAsia="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公务员录用体检考生须知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2．进入体检集中地点时，应携带本人有效居民身份证件及1张近期二寸正面免冠彩色证件照片，配合做好身份核验、体检费缴纳</w:t>
      </w:r>
      <w:r>
        <w:rPr>
          <w:rFonts w:hint="eastAsia" w:ascii="Times New Roman" w:hAnsi="Times New Roman" w:eastAsia="仿宋_GB2312"/>
          <w:b/>
          <w:bCs/>
          <w:sz w:val="32"/>
          <w:szCs w:val="32"/>
        </w:rPr>
        <w:t>（体检费由考生承担</w:t>
      </w:r>
      <w:bookmarkStart w:id="0" w:name="_GoBack"/>
      <w:bookmarkEnd w:id="0"/>
      <w:r>
        <w:rPr>
          <w:rFonts w:hint="eastAsia" w:ascii="Times New Roman" w:hAnsi="Times New Roman" w:eastAsia="仿宋_GB2312"/>
          <w:b/>
          <w:bCs/>
          <w:sz w:val="32"/>
          <w:szCs w:val="32"/>
        </w:rPr>
        <w:t>）</w:t>
      </w:r>
      <w:r>
        <w:rPr>
          <w:rFonts w:hint="default" w:ascii="Times New Roman" w:hAnsi="Times New Roman" w:eastAsia="仿宋_GB2312" w:cs="Times New Roman"/>
          <w:sz w:val="32"/>
          <w:szCs w:val="32"/>
        </w:rPr>
        <w:t>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3. 考生必须遵守体检工作纪律，自觉维护体检秩序，服从带队工作人员的管理，诚信参加体检，不得以任何理由违反规定，影响体检。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4. 体检前三天，注意正常饮食、作息（不熬夜、不饮酒，避免剧烈运动）。体检当天在采血、B超检查前要禁食8—12小时，采血、B超检查完成后方可进食。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已经怀孕或疑似怀孕的考生，应在体检前向体检实施机关提出书面申请，由体检实施机关安排孕检，经确诊怀孕后，延缓所有体检项目。考生产后30天内需报告体检实施机关、并于5个月内提出体检申请，逾期不提出体检申请的视为放弃体检资格。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6. 体检所产生的费用由考生个人自理。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8. 《公务员录用体检表》中由考生本人填写的信息，</w:t>
      </w:r>
      <w:r>
        <w:rPr>
          <w:rFonts w:ascii="Times New Roman" w:hAnsi="Times New Roman" w:eastAsia="仿宋_GB2312"/>
          <w:sz w:val="32"/>
          <w:szCs w:val="32"/>
        </w:rPr>
        <w:t>其中</w:t>
      </w:r>
      <w:r>
        <w:rPr>
          <w:rFonts w:hint="eastAsia" w:ascii="仿宋_GB2312" w:hAnsi="仿宋_GB2312" w:eastAsia="仿宋_GB2312" w:cs="仿宋_GB2312"/>
          <w:b/>
          <w:sz w:val="32"/>
          <w:szCs w:val="32"/>
        </w:rPr>
        <w:t>姓名、联系电话、受检者签字、报考职位、身份证号等信息不填写。</w:t>
      </w:r>
      <w:r>
        <w:rPr>
          <w:rFonts w:hint="default" w:ascii="Times New Roman" w:hAnsi="Times New Roman" w:eastAsia="仿宋_GB2312" w:cs="Times New Roman"/>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11. 留取尿标本时，请尽量在尿胀时取中段尿液。女性体检前注意清洁外阴，以避免污染。女性经期不宜留尿检查，请在月经干净后3天再补检。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12. 妇科检查前请排空小便，未婚女性只需肛检。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13. 近视者请自备眼镜。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对心率、视力、听力、血压、边缘性心脏杂音、病理性心电图、病理性杂音、频发早搏（心电图证实）等可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17. 体检表中所列项目都要检查，不得漏检、弃检。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18. 体检过程中，考生必须服从本组工作人员的指挥，不得擅自离组。体检结束后，本组统一集中后才能离开。未检查完擅自退场不检者，视为自动放弃。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19. 考生体检结束后请保持手机畅通，体检结果将由体检实施机关电话通知。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GZiYjM2Zjk1NzYxMGJkZDM5OGIzM2QxNmEyMDgifQ=="/>
  </w:docVars>
  <w:rsids>
    <w:rsidRoot w:val="673D11EF"/>
    <w:rsid w:val="2F912C51"/>
    <w:rsid w:val="462015EB"/>
    <w:rsid w:val="673D11EF"/>
    <w:rsid w:val="75284986"/>
    <w:rsid w:val="768C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qFormat/>
    <w:uiPriority w:val="0"/>
    <w:rPr>
      <w:color w:val="333333"/>
      <w:u w:val="none"/>
    </w:rPr>
  </w:style>
  <w:style w:type="character" w:customStyle="1" w:styleId="8">
    <w:name w:val="curr"/>
    <w:basedOn w:val="4"/>
    <w:qFormat/>
    <w:uiPriority w:val="0"/>
    <w:rPr>
      <w:shd w:val="clear" w:fill="339900"/>
    </w:rPr>
  </w:style>
  <w:style w:type="character" w:customStyle="1" w:styleId="9">
    <w:name w:val="hover"/>
    <w:basedOn w:val="4"/>
    <w:qFormat/>
    <w:uiPriority w:val="0"/>
    <w:rPr>
      <w:shd w:val="clear" w:fill="339900"/>
    </w:rPr>
  </w:style>
  <w:style w:type="character" w:customStyle="1" w:styleId="10">
    <w:name w:val="js"/>
    <w:basedOn w:val="4"/>
    <w:qFormat/>
    <w:uiPriority w:val="0"/>
    <w:rPr>
      <w:color w:val="999999"/>
    </w:rPr>
  </w:style>
  <w:style w:type="character" w:customStyle="1" w:styleId="11">
    <w:name w:val="ri2"/>
    <w:basedOn w:val="4"/>
    <w:qFormat/>
    <w:uiPriority w:val="0"/>
    <w:rPr>
      <w:color w:val="999999"/>
      <w:sz w:val="21"/>
      <w:szCs w:val="21"/>
    </w:rPr>
  </w:style>
  <w:style w:type="character" w:customStyle="1" w:styleId="12">
    <w:name w:val="bsharetext"/>
    <w:basedOn w:val="4"/>
    <w:uiPriority w:val="0"/>
  </w:style>
  <w:style w:type="character" w:customStyle="1" w:styleId="13">
    <w:name w:val="ri"/>
    <w:basedOn w:val="4"/>
    <w:qFormat/>
    <w:uiPriority w:val="0"/>
    <w:rPr>
      <w:color w:val="999999"/>
      <w:sz w:val="21"/>
      <w:szCs w:val="21"/>
    </w:rPr>
  </w:style>
  <w:style w:type="character" w:customStyle="1" w:styleId="14">
    <w:name w:val="layui-layer-tabnow"/>
    <w:basedOn w:val="4"/>
    <w:uiPriority w:val="0"/>
    <w:rPr>
      <w:bdr w:val="single" w:color="CCCCCC" w:sz="6" w:space="0"/>
      <w:shd w:val="clear" w:fill="FFFFFF"/>
    </w:rPr>
  </w:style>
  <w:style w:type="character" w:customStyle="1" w:styleId="15">
    <w:name w:val="first-chil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1317</Words>
  <Characters>1368</Characters>
  <Lines>0</Lines>
  <Paragraphs>0</Paragraphs>
  <TotalTime>0</TotalTime>
  <ScaleCrop>false</ScaleCrop>
  <LinksUpToDate>false</LinksUpToDate>
  <CharactersWithSpaces>1368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2023-01-06T09:22:00Z</dcterms:created>
  <dc:creator>L.Y.F</dc:creator>
  <cp:lastModifiedBy>L.Y.F</cp:lastModifiedBy>
  <cp:lastPrinted>2023-08-03T03:39:00Z</cp:lastPrinted>
  <dcterms:modified xsi:type="dcterms:W3CDTF">2023-08-10T01:37:24Z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6AC5DBBEB8DE4F6697E75A586BD23A3D</vt:lpwstr>
  </property>
</Properties>
</file>