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BDBB1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2980D7C4">
      <w:pPr>
        <w:jc w:val="center"/>
        <w:rPr>
          <w:rFonts w:hint="eastAsia" w:ascii="宋体" w:cs="Arial"/>
          <w:b/>
          <w:sz w:val="44"/>
          <w:szCs w:val="44"/>
        </w:rPr>
      </w:pPr>
    </w:p>
    <w:p w14:paraId="69DE7BB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广西壮族自治区农业机械试验鉴定证书注册产品及其生产企业目录</w:t>
      </w:r>
    </w:p>
    <w:p w14:paraId="03A80C0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（2025年第五批）</w:t>
      </w:r>
    </w:p>
    <w:tbl>
      <w:tblPr>
        <w:tblStyle w:val="4"/>
        <w:tblW w:w="15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48"/>
        <w:gridCol w:w="1134"/>
        <w:gridCol w:w="1030"/>
        <w:gridCol w:w="1134"/>
        <w:gridCol w:w="693"/>
        <w:gridCol w:w="1276"/>
        <w:gridCol w:w="709"/>
        <w:gridCol w:w="850"/>
        <w:gridCol w:w="992"/>
        <w:gridCol w:w="1276"/>
        <w:gridCol w:w="1134"/>
        <w:gridCol w:w="1060"/>
        <w:gridCol w:w="1014"/>
        <w:gridCol w:w="1337"/>
      </w:tblGrid>
      <w:tr w14:paraId="17C8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7EE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60B96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5BC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03B2445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96B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974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7D1DE49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3843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176F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5CC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AB00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3F69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3391D4A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DEFA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3D12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CE26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7E9DD498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1E6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D38F0DA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59B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注册日期</w:t>
            </w:r>
          </w:p>
        </w:tc>
      </w:tr>
      <w:tr w14:paraId="1D5F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87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A105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福建智辰智能农业装备有限公司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ED0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福建省沙县金古工业园区金属加工集中区</w:t>
            </w:r>
            <w:r>
              <w:rPr>
                <w:rFonts w:ascii="宋体" w:hAnsi="宋体" w:cs="Tahoma"/>
                <w:color w:val="000000"/>
                <w:szCs w:val="21"/>
              </w:rPr>
              <w:t>U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地块</w:t>
            </w:r>
            <w:r>
              <w:rPr>
                <w:rFonts w:ascii="宋体" w:hAnsi="宋体" w:cs="Tahoma"/>
                <w:color w:val="000000"/>
                <w:szCs w:val="21"/>
              </w:rPr>
              <w:t>E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区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8CF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福建智辰智能农业装备有限公司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3F34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福建省沙县金古工业园区金属加工集中区</w:t>
            </w:r>
            <w:r>
              <w:rPr>
                <w:rFonts w:ascii="宋体" w:hAnsi="宋体" w:cs="Tahoma"/>
                <w:color w:val="000000"/>
                <w:szCs w:val="21"/>
              </w:rPr>
              <w:t>U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地块</w:t>
            </w:r>
            <w:r>
              <w:rPr>
                <w:rFonts w:ascii="宋体" w:hAnsi="宋体" w:cs="Tahoma"/>
                <w:color w:val="000000"/>
                <w:szCs w:val="21"/>
              </w:rPr>
              <w:t>E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140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果园轨道运输机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C93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7ZDGS-300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80D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18F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5CB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T202045450115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F9C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191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440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2E5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DG/T 211-2022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轨道运输机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5EF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2025-08-26</w:t>
            </w:r>
          </w:p>
        </w:tc>
      </w:tr>
      <w:tr w14:paraId="78A3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70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B9819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福建智辰智能农业装备有限公司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01DC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福建省沙县金古工业园区金属加工集中区</w:t>
            </w:r>
            <w:r>
              <w:rPr>
                <w:rFonts w:ascii="宋体" w:hAnsi="宋体" w:cs="Tahoma"/>
                <w:color w:val="000000"/>
                <w:szCs w:val="21"/>
              </w:rPr>
              <w:t>U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地块</w:t>
            </w:r>
            <w:r>
              <w:rPr>
                <w:rFonts w:ascii="宋体" w:hAnsi="宋体" w:cs="Tahoma"/>
                <w:color w:val="000000"/>
                <w:szCs w:val="21"/>
              </w:rPr>
              <w:t>E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区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DCA6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福建智辰智能农业装备有限公司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2223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福建省沙县金古工业园区金属加工集中区</w:t>
            </w:r>
            <w:r>
              <w:rPr>
                <w:rFonts w:ascii="宋体" w:hAnsi="宋体" w:cs="Tahoma"/>
                <w:color w:val="000000"/>
                <w:szCs w:val="21"/>
              </w:rPr>
              <w:t>U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地块</w:t>
            </w:r>
            <w:r>
              <w:rPr>
                <w:rFonts w:ascii="宋体" w:hAnsi="宋体" w:cs="Tahoma"/>
                <w:color w:val="000000"/>
                <w:szCs w:val="21"/>
              </w:rPr>
              <w:t>E</w:t>
            </w:r>
            <w:r>
              <w:rPr>
                <w:rFonts w:hint="eastAsia" w:ascii="宋体" w:hAnsi="宋体" w:cs="Tahoma"/>
                <w:color w:val="000000"/>
                <w:szCs w:val="21"/>
              </w:rPr>
              <w:t>区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D96D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果园轨道运输机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0321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 xml:space="preserve">7ZDGS-300D 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1B69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B00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轨道运输机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5492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T202045450116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A9E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Cs w:val="21"/>
              </w:rPr>
              <w:t>-2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F924">
            <w:pPr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T2020116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F26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862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DG/T 211-2022</w:t>
            </w:r>
            <w:r>
              <w:rPr>
                <w:rFonts w:hint="eastAsia" w:ascii="宋体" w:hAnsi="宋体" w:cs="Tahoma"/>
                <w:kern w:val="0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轨道运输机</w:t>
            </w:r>
            <w:r>
              <w:rPr>
                <w:rFonts w:hint="eastAsia" w:ascii="宋体" w:hAnsi="宋体" w:cs="Tahoma"/>
                <w:kern w:val="0"/>
                <w:szCs w:val="21"/>
              </w:rPr>
              <w:t>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123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2025-08-26</w:t>
            </w:r>
          </w:p>
        </w:tc>
      </w:tr>
      <w:tr w14:paraId="6CC1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86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1A47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广西南宁邕江机械有限公司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202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南宁市西乡塘区安宁办连畴村第一农经社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BED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广西南宁邕江机械有限公司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0250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南宁市西乡塘区安宁办连畴村第一农经社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4620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铧式犁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79A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1LH-345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B8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C3F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44B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T202045450099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11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9-23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F19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52FB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8A6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087-2022《铧式犁》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74E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2025-08-26</w:t>
            </w:r>
          </w:p>
        </w:tc>
      </w:tr>
      <w:tr w14:paraId="1ACF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B6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21F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广西南宁邕江机械有限公司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42F9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南宁市西乡塘区安宁办连畴村第一农经社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1324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广西南宁邕江机械有限公司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9943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南宁市西乡塘区安宁办连畴村第一农经社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297A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铧式犁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EC15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1LH-438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D81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5F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犁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DD2D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1A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9-23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2CAA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4E0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197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087-2022《铧式犁》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49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2025-08-26</w:t>
            </w:r>
          </w:p>
        </w:tc>
      </w:tr>
      <w:tr w14:paraId="079D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F9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645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广西南宁邕江机械有限公司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83F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南宁市西乡塘区安宁办连畴村第一农经社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8A0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广西南宁邕江机械有限公司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F558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南宁市西乡塘区安宁办连畴村第一农经社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090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836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color w:val="000000"/>
                <w:szCs w:val="21"/>
              </w:rPr>
              <w:t>1GBH-280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3B0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63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2A91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T202045450101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54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9-23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83C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1E16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A44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005-2019 《旋耕机》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884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2025-08-26</w:t>
            </w:r>
          </w:p>
        </w:tc>
      </w:tr>
    </w:tbl>
    <w:p w14:paraId="35AB2B68">
      <w:pPr>
        <w:spacing w:line="60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40B42"/>
    <w:rsid w:val="0ED70A3E"/>
    <w:rsid w:val="2384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921</Characters>
  <Lines>0</Lines>
  <Paragraphs>0</Paragraphs>
  <TotalTime>1</TotalTime>
  <ScaleCrop>false</ScaleCrop>
  <LinksUpToDate>false</LinksUpToDate>
  <CharactersWithSpaces>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2025-08-29T07:38:00Z</dcterms:created>
  <dc:creator>陶洁</dc:creator>
  <cp:lastModifiedBy>陶洁</cp:lastModifiedBy>
  <dcterms:modified xsi:type="dcterms:W3CDTF">2025-09-02T08:56:27Z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24BF2FF8E3AE442DB80BE08C7ED90D87_11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