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F6F50">
      <w:pPr>
        <w:spacing w:line="59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附件1</w:t>
      </w:r>
    </w:p>
    <w:p w14:paraId="04CC5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</w:p>
    <w:p w14:paraId="1482B164">
      <w:pPr>
        <w:spacing w:line="59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政府网站季度普查情况表</w:t>
      </w:r>
    </w:p>
    <w:p w14:paraId="23B137A0">
      <w:pPr>
        <w:spacing w:line="590" w:lineRule="exact"/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</w:pPr>
    </w:p>
    <w:p w14:paraId="107ED09B">
      <w:pPr>
        <w:spacing w:line="590" w:lineRule="exact"/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>填报单位（盖章）：自治区农机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lang w:eastAsia="zh-CN"/>
        </w:rPr>
        <w:t>中心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 xml:space="preserve">         </w:t>
      </w: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 xml:space="preserve">   公开网址：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  <w:lang w:val="en-US" w:eastAsia="zh-CN"/>
        </w:rPr>
        <w:t>njfwzx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</w:rPr>
        <w:t>.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  <w:lang w:val="en-US" w:eastAsia="zh-CN"/>
        </w:rPr>
        <w:t>gxzf.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</w:rPr>
        <w:t>gov.cn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 xml:space="preserve">      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4"/>
        </w:rPr>
        <w:t xml:space="preserve"> 填报日期：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sz w:val="24"/>
          <w:lang w:eastAsia="zh-CN"/>
        </w:rPr>
        <w:t>2025年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sz w:val="24"/>
          <w:lang w:val="en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</w:rPr>
        <w:t>月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sz w:val="24"/>
          <w:lang w:val="e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sz w:val="24"/>
        </w:rPr>
        <w:t>日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35"/>
        <w:gridCol w:w="1753"/>
        <w:gridCol w:w="2129"/>
        <w:gridCol w:w="1219"/>
        <w:gridCol w:w="2816"/>
        <w:gridCol w:w="1555"/>
        <w:gridCol w:w="959"/>
        <w:gridCol w:w="1352"/>
        <w:gridCol w:w="1373"/>
      </w:tblGrid>
      <w:tr w14:paraId="2D991C7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4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28A8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8FCC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网站标识码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2F8D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网站名称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2DAE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门户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96F4F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首页网址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6857C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监测评分</w:t>
            </w:r>
          </w:p>
          <w:p w14:paraId="1D05CC3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（分）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1316B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C1E7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突出问题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D7FB7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</w:rPr>
              <w:t>备注</w:t>
            </w:r>
          </w:p>
        </w:tc>
      </w:tr>
      <w:tr w14:paraId="7C483CC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8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71C1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56ED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4500000022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B96F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广西壮族自治区农业机械化服务中心网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EB7A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部门网站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1953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  <w:lang w:val="en-US" w:eastAsia="zh-CN"/>
              </w:rPr>
              <w:t>njfwzx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  <w:lang w:val="en-US" w:eastAsia="zh-CN"/>
              </w:rPr>
              <w:t>gxzf.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</w:rPr>
              <w:t>gov.cn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612E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A384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合格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BD30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无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62B6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</w:p>
        </w:tc>
      </w:tr>
      <w:tr w14:paraId="52F5362A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C64A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2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2BF0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357A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5C63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C71D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1E94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DF00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E305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9B81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F34B81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C5F2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FA1E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A2A6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B266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A210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EF57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CEF9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F670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2AB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FB3930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9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4942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6429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71A2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34CA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0F1B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CCDC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8C4E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3452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ED13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572BC3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8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BF8A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AC81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56B0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16CE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CCD6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7385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DBB6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E288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C12D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 w14:paraId="1B2859A9">
      <w:pPr>
        <w:spacing w:line="400" w:lineRule="exact"/>
        <w:rPr>
          <w:rFonts w:hint="default" w:ascii="Times New Roman" w:hAnsi="Times New Roman" w:eastAsia="方正仿宋_GBK" w:cs="Times New Roman"/>
          <w:color w:val="000000"/>
        </w:rPr>
        <w:sectPr>
          <w:headerReference r:id="rId3" w:type="default"/>
          <w:footerReference r:id="rId4" w:type="default"/>
          <w:pgSz w:w="16838" w:h="11906" w:orient="landscape"/>
          <w:pgMar w:top="1440" w:right="1531" w:bottom="1440" w:left="1531" w:header="851" w:footer="1134" w:gutter="0"/>
          <w:pgNumType w:fmt="decimal"/>
          <w:cols w:space="720" w:num="1"/>
          <w:docGrid w:linePitch="408" w:charSpace="0"/>
        </w:sectPr>
      </w:pPr>
    </w:p>
    <w:p w14:paraId="3211AA46">
      <w:pPr>
        <w:tabs>
          <w:tab w:val="left" w:pos="1891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11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730CDDB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Xgcgsc0BAACp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30CDDB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9B8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D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方正仿宋_GBK" w:hAnsi="方正仿宋_GBK" w:eastAsia="方正仿宋_GBK" w:cs="Times New Roman"/>
      <w:color w:val="000000"/>
      <w:sz w:val="24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2025-03-20T01:19:55Z</dcterms:created>
  <dc:creator>Administrator</dc:creator>
  <cp:lastModifiedBy>陶洁</cp:lastModifiedBy>
  <dcterms:modified xsi:type="dcterms:W3CDTF">2025-03-20T01:22:38Z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eyJoZGlkIjoiMTlhNGM0YjkwZGFjYTI5MjE2M2RmN2Q4ZjBjOTk5YjIiLCJ1c2VySWQiOiI2MzYxMzA5MzcifQ==</vt:lpwstr>
  </property>
  <property fmtid="{D5CDD505-2E9C-101B-9397-08002B2CF9AE}" pid="4" name="ICV">
    <vt:lpwstr>3DAE1EE25CDD464E8704F00AB7FA3AE6_12</vt:lpwstr>
  </property>
</Properties>
</file>